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1955F2" w14:textId="349F6B75" w:rsidR="00C5345E" w:rsidRDefault="00105716" w:rsidP="00DA135E">
      <w:pPr>
        <w:pStyle w:val="01-Headline"/>
      </w:pPr>
      <w:r w:rsidRPr="00105716">
        <w:t xml:space="preserve">AUMOVIO gewinnt </w:t>
      </w:r>
      <w:r w:rsidR="00982FBC">
        <w:t>bedeu</w:t>
      </w:r>
      <w:r w:rsidR="00FE2D1C">
        <w:t>tenden Auftrag</w:t>
      </w:r>
      <w:r w:rsidRPr="00105716">
        <w:t xml:space="preserve"> für CoSmA: Digitaler Fahrzeugzugang erstmals als End-to-End-Lösung </w:t>
      </w:r>
    </w:p>
    <w:p w14:paraId="25C48399" w14:textId="7EF57FF7" w:rsidR="00D2067A" w:rsidRPr="00D2067A" w:rsidRDefault="009A7C27" w:rsidP="00D2067A">
      <w:pPr>
        <w:pStyle w:val="02-Bullet"/>
        <w:ind w:left="567" w:hanging="425"/>
        <w:rPr>
          <w:b/>
        </w:rPr>
      </w:pPr>
      <w:r>
        <w:rPr>
          <w:b/>
        </w:rPr>
        <w:t>Zum ersten Mal</w:t>
      </w:r>
      <w:r w:rsidR="00D06BDD" w:rsidRPr="00D06BDD">
        <w:rPr>
          <w:b/>
        </w:rPr>
        <w:t xml:space="preserve"> liefert AUMOVIO den digitalen Fahrzeugzugang </w:t>
      </w:r>
      <w:proofErr w:type="spellStart"/>
      <w:r w:rsidR="00D06BDD" w:rsidRPr="00D06BDD">
        <w:rPr>
          <w:b/>
        </w:rPr>
        <w:t>CoSmA</w:t>
      </w:r>
      <w:proofErr w:type="spellEnd"/>
      <w:r w:rsidR="00D06BDD" w:rsidRPr="00D06BDD">
        <w:rPr>
          <w:b/>
        </w:rPr>
        <w:t xml:space="preserve"> als vollständig integrierte Komplettlösung </w:t>
      </w:r>
      <w:r w:rsidR="4A1D0FE5" w:rsidRPr="200ECDE8">
        <w:rPr>
          <w:b/>
        </w:rPr>
        <w:t>aus einer Hand</w:t>
      </w:r>
      <w:r w:rsidR="75D3A561" w:rsidRPr="200ECDE8">
        <w:rPr>
          <w:b/>
        </w:rPr>
        <w:t xml:space="preserve"> </w:t>
      </w:r>
      <w:r w:rsidR="00D06BDD" w:rsidRPr="00D06BDD">
        <w:rPr>
          <w:b/>
        </w:rPr>
        <w:t>– inklusive Cloud-Backend und zentralem Schlüsselmanagement</w:t>
      </w:r>
    </w:p>
    <w:p w14:paraId="7EF94DDC" w14:textId="6D28CE45" w:rsidR="00D2067A" w:rsidRPr="00D2067A" w:rsidRDefault="00D2067A" w:rsidP="422FD11E">
      <w:pPr>
        <w:pStyle w:val="02-Bullet"/>
        <w:ind w:left="567" w:hanging="425"/>
        <w:rPr>
          <w:b/>
        </w:rPr>
      </w:pPr>
      <w:r w:rsidRPr="1264158B">
        <w:rPr>
          <w:b/>
        </w:rPr>
        <w:t xml:space="preserve">Europäischer </w:t>
      </w:r>
      <w:r w:rsidR="00390F8B">
        <w:rPr>
          <w:b/>
        </w:rPr>
        <w:t>Automobilhersteller</w:t>
      </w:r>
      <w:r w:rsidR="00390F8B" w:rsidRPr="1264158B">
        <w:rPr>
          <w:b/>
        </w:rPr>
        <w:t xml:space="preserve"> </w:t>
      </w:r>
      <w:r w:rsidRPr="1264158B">
        <w:rPr>
          <w:b/>
        </w:rPr>
        <w:t>plant ab 202</w:t>
      </w:r>
      <w:r w:rsidR="009B219B">
        <w:rPr>
          <w:b/>
        </w:rPr>
        <w:t>8</w:t>
      </w:r>
      <w:r w:rsidRPr="1264158B">
        <w:rPr>
          <w:b/>
        </w:rPr>
        <w:t xml:space="preserve"> schrittweise </w:t>
      </w:r>
      <w:r w:rsidR="00974F34">
        <w:rPr>
          <w:b/>
        </w:rPr>
        <w:t>Einführung</w:t>
      </w:r>
      <w:r w:rsidR="00974F34" w:rsidRPr="1264158B">
        <w:rPr>
          <w:b/>
        </w:rPr>
        <w:t xml:space="preserve"> </w:t>
      </w:r>
      <w:r w:rsidRPr="1264158B">
        <w:rPr>
          <w:b/>
        </w:rPr>
        <w:t xml:space="preserve">der Smartphone-basierten Zugangslösung </w:t>
      </w:r>
      <w:r w:rsidR="00704D66">
        <w:rPr>
          <w:b/>
        </w:rPr>
        <w:t>über</w:t>
      </w:r>
      <w:r w:rsidRPr="1264158B">
        <w:rPr>
          <w:b/>
        </w:rPr>
        <w:t xml:space="preserve"> einen Großteil seiner Modellplattformen </w:t>
      </w:r>
    </w:p>
    <w:p w14:paraId="02709740" w14:textId="77777777" w:rsidR="007269D8" w:rsidRPr="0026563E" w:rsidRDefault="00D2067A" w:rsidP="007269D8">
      <w:pPr>
        <w:pStyle w:val="02-Bullet"/>
        <w:ind w:left="567" w:hanging="425"/>
        <w:rPr>
          <w:b/>
        </w:rPr>
      </w:pPr>
      <w:r w:rsidRPr="007269D8">
        <w:rPr>
          <w:b/>
        </w:rPr>
        <w:t>Standardisierte, plattformfähige Lösung</w:t>
      </w:r>
      <w:r w:rsidR="007269D8">
        <w:rPr>
          <w:b/>
        </w:rPr>
        <w:t xml:space="preserve"> </w:t>
      </w:r>
      <w:r w:rsidR="007269D8" w:rsidRPr="00D2067A">
        <w:rPr>
          <w:b/>
        </w:rPr>
        <w:t>für Smartphone-Wallets und geräteübergreifende Nutzung digitaler Fahrzeugschlüssel</w:t>
      </w:r>
      <w:r w:rsidR="007269D8">
        <w:rPr>
          <w:b/>
        </w:rPr>
        <w:t xml:space="preserve"> </w:t>
      </w:r>
      <w:r w:rsidR="007269D8" w:rsidRPr="0026563E">
        <w:rPr>
          <w:b/>
        </w:rPr>
        <w:t>gem</w:t>
      </w:r>
      <w:r w:rsidR="007269D8" w:rsidRPr="0026563E">
        <w:rPr>
          <w:rFonts w:hint="eastAsia"/>
          <w:b/>
        </w:rPr>
        <w:t>äß</w:t>
      </w:r>
      <w:r w:rsidR="007269D8" w:rsidRPr="0026563E">
        <w:rPr>
          <w:b/>
        </w:rPr>
        <w:t xml:space="preserve"> Car Connectivity </w:t>
      </w:r>
      <w:proofErr w:type="spellStart"/>
      <w:r w:rsidR="007269D8" w:rsidRPr="0026563E">
        <w:rPr>
          <w:b/>
        </w:rPr>
        <w:t>Consortium</w:t>
      </w:r>
      <w:proofErr w:type="spellEnd"/>
      <w:r w:rsidR="007269D8" w:rsidRPr="0026563E">
        <w:rPr>
          <w:b/>
        </w:rPr>
        <w:t xml:space="preserve"> (CCC) Digital Key Standard </w:t>
      </w:r>
    </w:p>
    <w:p w14:paraId="599F093A" w14:textId="6DF6BA6C" w:rsidR="00155ACD" w:rsidRPr="00DC49C4" w:rsidRDefault="00155ACD" w:rsidP="000A7C34">
      <w:pPr>
        <w:pStyle w:val="11-Text"/>
      </w:pPr>
    </w:p>
    <w:p w14:paraId="1048AF4F" w14:textId="31568E23" w:rsidR="00B13916" w:rsidRPr="003922D7" w:rsidRDefault="00B13916" w:rsidP="00B13916">
      <w:pPr>
        <w:pStyle w:val="11-Text"/>
        <w:rPr>
          <w:rFonts w:asciiTheme="minorHAnsi" w:hAnsiTheme="minorHAnsi"/>
        </w:rPr>
      </w:pPr>
      <w:r w:rsidRPr="00DC49C4">
        <w:t xml:space="preserve">Frankfurt, </w:t>
      </w:r>
      <w:r w:rsidR="00D81CD4">
        <w:t>5. Mai</w:t>
      </w:r>
      <w:r w:rsidRPr="00DC49C4">
        <w:t xml:space="preserve"> 2026. </w:t>
      </w:r>
      <w:r w:rsidR="00864506" w:rsidRPr="00DC49C4">
        <w:t xml:space="preserve">Mit einem </w:t>
      </w:r>
      <w:r w:rsidR="00F7349F">
        <w:t>bedeutenden Auftrag</w:t>
      </w:r>
      <w:r w:rsidR="00864506" w:rsidRPr="00DC49C4">
        <w:t xml:space="preserve"> für das digitale Fahrzeugschlüsselsystem </w:t>
      </w:r>
      <w:proofErr w:type="spellStart"/>
      <w:r w:rsidR="00864506" w:rsidRPr="00DC49C4">
        <w:t>CoSmA</w:t>
      </w:r>
      <w:proofErr w:type="spellEnd"/>
      <w:r w:rsidR="00864506" w:rsidRPr="00DC49C4">
        <w:t xml:space="preserve"> </w:t>
      </w:r>
      <w:r w:rsidR="00E17016" w:rsidRPr="00DC49C4">
        <w:t>baut AUMOVIO seine Position im Bereich intelligenter Zugangslösungen weiter aus</w:t>
      </w:r>
      <w:r w:rsidRPr="00DC49C4">
        <w:t>. Die Vereinbarung mit einem</w:t>
      </w:r>
      <w:r w:rsidR="00570711">
        <w:t xml:space="preserve"> großen</w:t>
      </w:r>
      <w:r w:rsidRPr="00DC49C4">
        <w:t xml:space="preserve"> </w:t>
      </w:r>
      <w:r w:rsidRPr="003922D7">
        <w:t xml:space="preserve">europäischen </w:t>
      </w:r>
      <w:r w:rsidR="00570711">
        <w:t xml:space="preserve">Automobilhersteller </w:t>
      </w:r>
      <w:r w:rsidRPr="003922D7">
        <w:t>markiert einen Meilenstein für das Technologieunternehmen: Erstmals liefert AUMOVIO</w:t>
      </w:r>
      <w:r w:rsidRPr="00DC49C4">
        <w:t xml:space="preserve"> sein Zugangssystem als vollständig integrierte End-</w:t>
      </w:r>
      <w:proofErr w:type="spellStart"/>
      <w:r w:rsidRPr="00DC49C4">
        <w:t>to</w:t>
      </w:r>
      <w:proofErr w:type="spellEnd"/>
      <w:r w:rsidRPr="00DC49C4">
        <w:t>-End</w:t>
      </w:r>
      <w:r w:rsidRPr="003922D7">
        <w:rPr>
          <w:rFonts w:asciiTheme="minorHAnsi" w:hAnsiTheme="minorHAnsi"/>
        </w:rPr>
        <w:t>-Lösung aus einer Hand</w:t>
      </w:r>
      <w:r w:rsidR="00FB6AFA" w:rsidRPr="003922D7">
        <w:rPr>
          <w:rFonts w:asciiTheme="minorHAnsi" w:hAnsiTheme="minorHAnsi"/>
        </w:rPr>
        <w:t>. Der Auftrag umfasst</w:t>
      </w:r>
      <w:r w:rsidRPr="003922D7">
        <w:rPr>
          <w:rFonts w:asciiTheme="minorHAnsi" w:hAnsiTheme="minorHAnsi"/>
        </w:rPr>
        <w:t xml:space="preserve"> </w:t>
      </w:r>
      <w:r w:rsidR="00FB6AFA" w:rsidRPr="003922D7">
        <w:rPr>
          <w:rFonts w:asciiTheme="minorHAnsi" w:hAnsiTheme="minorHAnsi"/>
        </w:rPr>
        <w:t>die</w:t>
      </w:r>
      <w:r w:rsidRPr="003922D7">
        <w:rPr>
          <w:rFonts w:asciiTheme="minorHAnsi" w:hAnsiTheme="minorHAnsi"/>
        </w:rPr>
        <w:t xml:space="preserve"> Fahrzeughardware und -software </w:t>
      </w:r>
      <w:r w:rsidR="00863EDD" w:rsidRPr="003922D7">
        <w:rPr>
          <w:rFonts w:asciiTheme="minorHAnsi" w:hAnsiTheme="minorHAnsi"/>
        </w:rPr>
        <w:t>sowie</w:t>
      </w:r>
      <w:r w:rsidRPr="003922D7">
        <w:rPr>
          <w:rFonts w:asciiTheme="minorHAnsi" w:hAnsiTheme="minorHAnsi"/>
        </w:rPr>
        <w:t xml:space="preserve"> die Anbindung mobiler Endgeräte bis hin zur Backend- und Cloud-Integration inklusive Schlüsselmanagement. </w:t>
      </w:r>
    </w:p>
    <w:p w14:paraId="4F7A2D95" w14:textId="6ABFC747" w:rsidR="00B13916" w:rsidRPr="00B13916" w:rsidRDefault="00B13916" w:rsidP="00B13916">
      <w:pPr>
        <w:pStyle w:val="11-Text"/>
      </w:pPr>
      <w:r w:rsidRPr="003922D7">
        <w:rPr>
          <w:rFonts w:asciiTheme="minorHAnsi" w:hAnsiTheme="minorHAnsi"/>
        </w:rPr>
        <w:t>Der Fahrzeughersteller plant, die Technologie ab Serienstart 20</w:t>
      </w:r>
      <w:r w:rsidR="009B219B">
        <w:rPr>
          <w:rFonts w:asciiTheme="minorHAnsi" w:hAnsiTheme="minorHAnsi"/>
        </w:rPr>
        <w:t>28</w:t>
      </w:r>
      <w:r w:rsidRPr="003922D7">
        <w:rPr>
          <w:rFonts w:asciiTheme="minorHAnsi" w:hAnsiTheme="minorHAnsi"/>
        </w:rPr>
        <w:t xml:space="preserve"> schrittweise in die</w:t>
      </w:r>
      <w:r w:rsidRPr="00B13916">
        <w:t xml:space="preserve"> Fahrzeugmodelle zu integrieren und bis </w:t>
      </w:r>
      <w:r w:rsidR="00232A1B">
        <w:t>Mitte</w:t>
      </w:r>
      <w:r w:rsidRPr="00B13916">
        <w:t xml:space="preserve"> 202</w:t>
      </w:r>
      <w:r w:rsidR="005603F6">
        <w:t>9</w:t>
      </w:r>
      <w:r w:rsidRPr="00B13916">
        <w:t xml:space="preserve"> auf einen Großteil der relevanten Modellplattformen auszuweiten. </w:t>
      </w:r>
    </w:p>
    <w:p w14:paraId="6B52B606" w14:textId="081642ED" w:rsidR="00180ABD" w:rsidRDefault="37A193A7" w:rsidP="00180ABD">
      <w:pPr>
        <w:pStyle w:val="11-Text"/>
      </w:pPr>
      <w:r>
        <w:t>„Digitale Zugangssysteme entwickeln sich zu einer zentralen Schlüsseltechnologie für moderne Software</w:t>
      </w:r>
      <w:r w:rsidR="794400FA">
        <w:t>-</w:t>
      </w:r>
      <w:proofErr w:type="spellStart"/>
      <w:r w:rsidR="623158FA">
        <w:t>d</w:t>
      </w:r>
      <w:r>
        <w:t>efined</w:t>
      </w:r>
      <w:proofErr w:type="spellEnd"/>
      <w:r>
        <w:t xml:space="preserve"> </w:t>
      </w:r>
      <w:proofErr w:type="spellStart"/>
      <w:r w:rsidR="4BE1172E">
        <w:t>v</w:t>
      </w:r>
      <w:r>
        <w:t>ehicles</w:t>
      </w:r>
      <w:proofErr w:type="spellEnd"/>
      <w:r>
        <w:t xml:space="preserve">“, sagt Jean-François Tarabbia, Vorstandsmitglied und Leiter des Geschäftsfelds Architecture and Network Solutions bei AUMOVIO. „Mit CoSmA adressieren wir genau die Anforderungen des Marktes: hohe Sicherheit, nahtlose Nutzererlebnisse und flexible, cloudbasierte Funktionen. Der Fahrzeugzugang ist der erste Kontaktpunkt zwischen Nutzer und Fahrzeug. </w:t>
      </w:r>
      <w:r w:rsidR="01A2015B">
        <w:t>Ist</w:t>
      </w:r>
      <w:r>
        <w:t xml:space="preserve"> der Fahrzeugschlüssel direkt im Smartphone verfügbar und </w:t>
      </w:r>
      <w:r w:rsidR="01A2015B">
        <w:t xml:space="preserve">können </w:t>
      </w:r>
      <w:r>
        <w:t>Zugangsrechte einfach geteilt werden, entsteht ein messbarer Mehrwert für OEMs und Endkunden</w:t>
      </w:r>
      <w:r w:rsidR="794400FA">
        <w:t xml:space="preserve"> </w:t>
      </w:r>
      <w:r>
        <w:t xml:space="preserve">in Form von höherem Komfort, </w:t>
      </w:r>
      <w:r w:rsidR="00722B6D">
        <w:t>größerer</w:t>
      </w:r>
      <w:r>
        <w:t xml:space="preserve"> Skalierbarkeit</w:t>
      </w:r>
      <w:r w:rsidR="00722B6D">
        <w:t xml:space="preserve">, </w:t>
      </w:r>
      <w:r w:rsidR="00191917">
        <w:t>verbesserter Sich</w:t>
      </w:r>
      <w:r w:rsidR="002C681A">
        <w:t>erhei</w:t>
      </w:r>
      <w:r w:rsidR="00191917">
        <w:t xml:space="preserve">t </w:t>
      </w:r>
      <w:r>
        <w:t>und einer zeitgemäßen digitalen Nutzererfahrung.“</w:t>
      </w:r>
      <w:r w:rsidR="143501F1">
        <w:t xml:space="preserve"> </w:t>
      </w:r>
    </w:p>
    <w:p w14:paraId="67CC932D" w14:textId="77777777" w:rsidR="00F35CC1" w:rsidRPr="00F35CC1" w:rsidRDefault="00F35CC1" w:rsidP="002A415C">
      <w:pPr>
        <w:pStyle w:val="11-Text"/>
        <w:rPr>
          <w:b/>
          <w:bCs/>
        </w:rPr>
      </w:pPr>
      <w:r w:rsidRPr="00F35CC1">
        <w:rPr>
          <w:b/>
          <w:bCs/>
        </w:rPr>
        <w:t>Digitaler Fahrzeugzugang mit Smartphone und Wallet-Integration</w:t>
      </w:r>
    </w:p>
    <w:p w14:paraId="39764DAE" w14:textId="78127FAE" w:rsidR="002A415C" w:rsidRPr="002A415C" w:rsidRDefault="143501F1" w:rsidP="002A415C">
      <w:pPr>
        <w:pStyle w:val="11-Text"/>
      </w:pPr>
      <w:r>
        <w:t xml:space="preserve">Das Herzstück der Zugangslösung ist CoSmA, ein digitaler Fahrzeugschlüssel, der das berührungslose Entriegeln und Starten des Fahrzeugs über das Smartphone ermöglicht. Das Besondere dabei: Für diesen Vorgang muss das Smartphone nicht in die Hand genommen werden. Die Nutzung erfolgt direkt über die Smartphone-Wallet (z. B. Apple Wallet sowie kompatible Wallet-Lösungen auf Android) </w:t>
      </w:r>
      <w:r w:rsidR="0D924517">
        <w:t>ansta</w:t>
      </w:r>
      <w:r>
        <w:t xml:space="preserve">tt über eine separate App. Der digitale Schlüssel ist dabei in </w:t>
      </w:r>
      <w:r w:rsidR="7B4A72FF">
        <w:t xml:space="preserve">die </w:t>
      </w:r>
      <w:r>
        <w:t>Sicherheitsarchitektur des Geräts</w:t>
      </w:r>
      <w:r w:rsidR="61688955">
        <w:t xml:space="preserve"> und des Fahrzeuges</w:t>
      </w:r>
      <w:r>
        <w:t xml:space="preserve"> </w:t>
      </w:r>
      <w:r w:rsidR="7B4A72FF">
        <w:t>integriert</w:t>
      </w:r>
      <w:r>
        <w:t xml:space="preserve">, vergleichbar mit der Ablage sensibler Daten </w:t>
      </w:r>
      <w:r w:rsidR="4D85778A">
        <w:t xml:space="preserve">bei </w:t>
      </w:r>
      <w:r>
        <w:t>Zahlungskarten.</w:t>
      </w:r>
    </w:p>
    <w:p w14:paraId="2592841D" w14:textId="38748103" w:rsidR="002A415C" w:rsidRPr="002A415C" w:rsidRDefault="002A415C" w:rsidP="002A415C">
      <w:pPr>
        <w:pStyle w:val="11-Text"/>
      </w:pPr>
      <w:proofErr w:type="spellStart"/>
      <w:r>
        <w:lastRenderedPageBreak/>
        <w:t>CoSmA</w:t>
      </w:r>
      <w:proofErr w:type="spellEnd"/>
      <w:r>
        <w:t xml:space="preserve"> erkennt über eine gesicherte, besonders energieeffiziente Bluetooth-Verbindung sowie über Ultra-Breitband-Funktechnologie (UWB), ob sich ein berechtigtes Smart Device in unmittelbarer Nähe zum Fahrzeug befindet. Die für den Fahrzeugzugang erforderlichen digitalen Schlüssel werden dabei zentral über das Cloud-basierte Schlüsselmanagement </w:t>
      </w:r>
      <w:r w:rsidR="1FE69870">
        <w:t>generiert</w:t>
      </w:r>
      <w:r>
        <w:t xml:space="preserve"> und sicher auf Fahrzeug und Endgerät bereitgestellt. Die präzise UWB-Ortung ermöglicht dabei eine zentimetergenaue Positionsbestimmung des Geräts und unterstützt ein hohes Sicherheitsniveau, indem typische Angriffsmuster wie sogenannte Relais-Angriffe („Man-in-</w:t>
      </w:r>
      <w:proofErr w:type="spellStart"/>
      <w:r>
        <w:t>the</w:t>
      </w:r>
      <w:proofErr w:type="spellEnd"/>
      <w:r>
        <w:t xml:space="preserve">-Middle“-Methode) verhindert werden. </w:t>
      </w:r>
      <w:r w:rsidR="00B92257" w:rsidRPr="00B92257">
        <w:t>Dadurch wird das Risiko eines unbefugten Zugriffs auf das Fahrzeug deutlich reduziert.</w:t>
      </w:r>
      <w:r w:rsidR="51963FBE">
        <w:t xml:space="preserve"> </w:t>
      </w:r>
      <w:r>
        <w:t>Darüber hinaus können mehrere digitale Schlüssel parallel erstellt und komfortabel mit Familienmitgliedern</w:t>
      </w:r>
      <w:r w:rsidR="74E08F2E">
        <w:t>, Freunden</w:t>
      </w:r>
      <w:r>
        <w:t xml:space="preserve"> oder </w:t>
      </w:r>
      <w:r w:rsidR="44FC2F1E">
        <w:t xml:space="preserve">Serviceanbietern </w:t>
      </w:r>
      <w:r>
        <w:t>geteilt werden.</w:t>
      </w:r>
    </w:p>
    <w:p w14:paraId="2FCEFF35" w14:textId="77777777" w:rsidR="006E38BB" w:rsidRDefault="006E38BB" w:rsidP="006E38BB">
      <w:pPr>
        <w:pStyle w:val="11-Text"/>
        <w:rPr>
          <w:b/>
          <w:bCs/>
        </w:rPr>
      </w:pPr>
      <w:bookmarkStart w:id="0" w:name="_Hlk212451771"/>
      <w:r w:rsidRPr="007D15E1">
        <w:rPr>
          <w:b/>
        </w:rPr>
        <w:t>CCC-zertifizierte Systemarchitektur</w:t>
      </w:r>
      <w:r w:rsidRPr="00F45AC7">
        <w:rPr>
          <w:b/>
          <w:bCs/>
        </w:rPr>
        <w:t xml:space="preserve"> für sicheren und skalierbaren digitalen Fahrzeugzugang</w:t>
      </w:r>
    </w:p>
    <w:p w14:paraId="3321519F" w14:textId="71C24015" w:rsidR="006E38BB" w:rsidRDefault="00B54ECA" w:rsidP="006E38BB">
      <w:pPr>
        <w:pStyle w:val="11-Text"/>
      </w:pPr>
      <w:r w:rsidRPr="00B54ECA">
        <w:t xml:space="preserve">Das System von AUMOVIO </w:t>
      </w:r>
      <w:r>
        <w:t xml:space="preserve">ist </w:t>
      </w:r>
      <w:r w:rsidRPr="007D15E1">
        <w:t>gemäß der neuesten Gener</w:t>
      </w:r>
      <w:r w:rsidR="007F573B" w:rsidRPr="007D15E1">
        <w:t>ation der Standards</w:t>
      </w:r>
      <w:r w:rsidRPr="007D15E1">
        <w:t xml:space="preserve"> des unabhängigen und branchenweit etablierten „Car Connectivity </w:t>
      </w:r>
      <w:proofErr w:type="spellStart"/>
      <w:r w:rsidRPr="007D15E1">
        <w:t>Consortiums</w:t>
      </w:r>
      <w:proofErr w:type="spellEnd"/>
      <w:r w:rsidRPr="007D15E1">
        <w:t xml:space="preserve"> (CCC)“</w:t>
      </w:r>
      <w:r w:rsidR="007F573B" w:rsidRPr="007D15E1">
        <w:t xml:space="preserve"> zertifiziert</w:t>
      </w:r>
      <w:r w:rsidR="007F573B">
        <w:t xml:space="preserve">. </w:t>
      </w:r>
      <w:r w:rsidRPr="00B54ECA">
        <w:t xml:space="preserve">Sie erfüllen höchste Anforderungen an </w:t>
      </w:r>
      <w:proofErr w:type="spellStart"/>
      <w:r w:rsidRPr="00B54ECA">
        <w:t>Cybersecurity</w:t>
      </w:r>
      <w:proofErr w:type="spellEnd"/>
      <w:r w:rsidRPr="00B54ECA">
        <w:t xml:space="preserve">, Datenschutz und Systemstabilität. </w:t>
      </w:r>
      <w:r w:rsidR="006E38BB" w:rsidRPr="004A4F55">
        <w:t xml:space="preserve">Der CCC-Standard definiert die sichere Interaktion zwischen Fahrzeug, Smartphone und Cloud-Infrastruktur und schafft die Grundlage für eine </w:t>
      </w:r>
      <w:r w:rsidR="006E38BB">
        <w:t>herstellerübergreifende</w:t>
      </w:r>
      <w:r w:rsidR="006E38BB" w:rsidRPr="004A4F55">
        <w:t xml:space="preserve"> Nutzung digitaler Fahrzeugschlüssel. </w:t>
      </w:r>
      <w:proofErr w:type="spellStart"/>
      <w:r w:rsidR="006E38BB" w:rsidRPr="004A4F55">
        <w:t>CoSmA</w:t>
      </w:r>
      <w:proofErr w:type="spellEnd"/>
      <w:r w:rsidR="006E38BB" w:rsidRPr="004A4F55">
        <w:t xml:space="preserve"> bietet darüber hinaus eine zusätzliche Backup-Funktion: Auch bei leerem Smartphone-Akku („schwarzer Bildschirm“) </w:t>
      </w:r>
      <w:r w:rsidR="006E38BB">
        <w:t>ist</w:t>
      </w:r>
      <w:r w:rsidR="006E38BB" w:rsidRPr="004A4F55">
        <w:t xml:space="preserve"> der Fahrzeugzugang über eine NFC-basierte Lösung weiterhin </w:t>
      </w:r>
      <w:r w:rsidR="006E38BB">
        <w:t xml:space="preserve">sichergestellt. </w:t>
      </w:r>
    </w:p>
    <w:p w14:paraId="29FDA253" w14:textId="1C3EB54F" w:rsidR="004A4F55" w:rsidRDefault="004A4F55" w:rsidP="004A4F55">
      <w:pPr>
        <w:pStyle w:val="11-Text"/>
      </w:pPr>
      <w:r>
        <w:t xml:space="preserve">Im Rahmen des aktuellen </w:t>
      </w:r>
      <w:r w:rsidR="00F7349F">
        <w:t>Auftrags</w:t>
      </w:r>
      <w:r>
        <w:t xml:space="preserve"> liefert AUMOVIO das komplette </w:t>
      </w:r>
      <w:proofErr w:type="spellStart"/>
      <w:r>
        <w:t>CoSmA</w:t>
      </w:r>
      <w:proofErr w:type="spellEnd"/>
      <w:r>
        <w:t>-System bestehend aus zentralem Steuermodul, Sende-/Empfängermodulen mit Ultra-Breitband-Funktechnologie, NFC</w:t>
      </w:r>
      <w:r w:rsidR="009A4928">
        <w:t>-</w:t>
      </w:r>
      <w:r>
        <w:t>Readern mit NFC</w:t>
      </w:r>
      <w:r w:rsidR="009A4928">
        <w:t>-</w:t>
      </w:r>
      <w:r>
        <w:t xml:space="preserve">Cards und intelligenter </w:t>
      </w:r>
      <w:proofErr w:type="spellStart"/>
      <w:r>
        <w:t>Onboard</w:t>
      </w:r>
      <w:proofErr w:type="spellEnd"/>
      <w:r>
        <w:t>-Software mit KI</w:t>
      </w:r>
      <w:r w:rsidR="009A4928">
        <w:t>-</w:t>
      </w:r>
      <w:r>
        <w:t>Algorithmen</w:t>
      </w:r>
      <w:r w:rsidR="42A7D9C1">
        <w:t xml:space="preserve">. </w:t>
      </w:r>
      <w:r w:rsidR="18F57323">
        <w:t>E</w:t>
      </w:r>
      <w:r>
        <w:t xml:space="preserve">rstmals </w:t>
      </w:r>
      <w:r w:rsidR="726E5A74">
        <w:t xml:space="preserve">wird </w:t>
      </w:r>
      <w:r>
        <w:t>auch die vollständige Cloud- und Backend-Integration inklusive Schlüsselverwaltung</w:t>
      </w:r>
      <w:r w:rsidR="52DF25CC">
        <w:t xml:space="preserve"> bereitgestellt</w:t>
      </w:r>
      <w:r>
        <w:t>. Die Systemarchitektur ist dabei von Beginn an auf einen schrittweisen Rollout und die Skalierung über mehrere Fahrzeugplattformen ausgelegt. Gerade bei solch komplexen digitalen Zugangssystemen, bei denen Daten zwischen verschiedenen Recheneinheiten, Smart Devices und Cloud-Servern innerhalb und außerhalb des Fahrzeugs ausgetauscht werden, bietet eine integrierte End-</w:t>
      </w:r>
      <w:proofErr w:type="spellStart"/>
      <w:r>
        <w:t>to</w:t>
      </w:r>
      <w:proofErr w:type="spellEnd"/>
      <w:r>
        <w:t xml:space="preserve">-End-Lösung aus einer Hand klare Vorteile hinsichtlich Datenmanagement, Systemstabilität, Skalierbarkeit, Lifecycle-Management und Entwicklungseffizienz.  </w:t>
      </w:r>
    </w:p>
    <w:p w14:paraId="24ADC0DF" w14:textId="472D6FC6" w:rsidR="009F2DA1" w:rsidRDefault="00A9354E" w:rsidP="0003273C">
      <w:pPr>
        <w:pStyle w:val="11-Text"/>
        <w:rPr>
          <w:rFonts w:eastAsiaTheme="minorEastAsia" w:cstheme="minorBidi"/>
        </w:rPr>
      </w:pPr>
      <w:r w:rsidRPr="009F223F">
        <w:t xml:space="preserve">Aktuell arbeitet </w:t>
      </w:r>
      <w:r w:rsidR="43CFE178">
        <w:t>AUMOVIO</w:t>
      </w:r>
      <w:r w:rsidRPr="009F223F">
        <w:t xml:space="preserve"> bereits an der näc</w:t>
      </w:r>
      <w:r w:rsidRPr="7EF49E67">
        <w:rPr>
          <w:rFonts w:eastAsiaTheme="minorEastAsia" w:cstheme="minorBidi"/>
        </w:rPr>
        <w:t>hsten Entwicklungsstufe des digitalen Fahrzeugzugangs</w:t>
      </w:r>
      <w:r w:rsidR="004F1C40">
        <w:rPr>
          <w:rFonts w:eastAsiaTheme="minorEastAsia" w:cstheme="minorBidi"/>
        </w:rPr>
        <w:t>, den</w:t>
      </w:r>
      <w:r w:rsidRPr="7EF49E67">
        <w:rPr>
          <w:rFonts w:eastAsiaTheme="minorEastAsia" w:cstheme="minorBidi"/>
        </w:rPr>
        <w:t xml:space="preserve"> sogenannten „Intuitive Access“-Lösungen. Ziel ist </w:t>
      </w:r>
      <w:r w:rsidR="00810739" w:rsidRPr="7EF49E67">
        <w:rPr>
          <w:rFonts w:eastAsiaTheme="minorEastAsia" w:cstheme="minorBidi"/>
        </w:rPr>
        <w:t>es die</w:t>
      </w:r>
      <w:r w:rsidRPr="7EF49E67">
        <w:rPr>
          <w:rFonts w:eastAsiaTheme="minorEastAsia" w:cstheme="minorBidi"/>
        </w:rPr>
        <w:t xml:space="preserve"> digitale Zugangslösung </w:t>
      </w:r>
      <w:proofErr w:type="spellStart"/>
      <w:r w:rsidRPr="7EF49E67">
        <w:rPr>
          <w:rFonts w:eastAsiaTheme="minorEastAsia" w:cstheme="minorBidi"/>
        </w:rPr>
        <w:t>CoSmA</w:t>
      </w:r>
      <w:proofErr w:type="spellEnd"/>
      <w:r w:rsidRPr="7EF49E67">
        <w:rPr>
          <w:rFonts w:eastAsiaTheme="minorEastAsia" w:cstheme="minorBidi"/>
        </w:rPr>
        <w:t xml:space="preserve"> mit vorhandener </w:t>
      </w:r>
      <w:proofErr w:type="spellStart"/>
      <w:r w:rsidRPr="7EF49E67">
        <w:rPr>
          <w:rFonts w:eastAsiaTheme="minorEastAsia" w:cstheme="minorBidi"/>
        </w:rPr>
        <w:t>Fahrzeugsensorik</w:t>
      </w:r>
      <w:proofErr w:type="spellEnd"/>
      <w:r w:rsidRPr="7EF49E67">
        <w:rPr>
          <w:rFonts w:eastAsiaTheme="minorEastAsia" w:cstheme="minorBidi"/>
        </w:rPr>
        <w:t xml:space="preserve"> zu</w:t>
      </w:r>
      <w:r w:rsidR="00DB05C1" w:rsidRPr="7EF49E67">
        <w:rPr>
          <w:rFonts w:eastAsiaTheme="minorEastAsia" w:cstheme="minorBidi"/>
        </w:rPr>
        <w:t xml:space="preserve"> </w:t>
      </w:r>
      <w:r w:rsidRPr="7EF49E67">
        <w:rPr>
          <w:rFonts w:eastAsiaTheme="minorEastAsia" w:cstheme="minorBidi"/>
        </w:rPr>
        <w:t xml:space="preserve">erweitern. Auf Basis von KI, Sensorfusion und Cloud-Konnektivität sollen Fahrzeuge Nutzer künftig erkennen, Absichten interpretieren und </w:t>
      </w:r>
      <w:r w:rsidR="43CFE178" w:rsidRPr="7EF49E67">
        <w:rPr>
          <w:rFonts w:eastAsiaTheme="minorEastAsia" w:cstheme="minorBidi"/>
        </w:rPr>
        <w:t>ein</w:t>
      </w:r>
      <w:r w:rsidR="7F2EFE55" w:rsidRPr="7EF49E67">
        <w:rPr>
          <w:rFonts w:eastAsiaTheme="minorEastAsia" w:cstheme="minorBidi"/>
        </w:rPr>
        <w:t xml:space="preserve"> </w:t>
      </w:r>
      <w:r w:rsidR="43CFE178" w:rsidRPr="7EF49E67">
        <w:rPr>
          <w:rFonts w:eastAsiaTheme="minorEastAsia" w:cstheme="minorBidi"/>
        </w:rPr>
        <w:t xml:space="preserve">besonders </w:t>
      </w:r>
      <w:r w:rsidR="2629CE03" w:rsidRPr="7EF49E67">
        <w:rPr>
          <w:rFonts w:eastAsiaTheme="minorEastAsia" w:cstheme="minorBidi"/>
        </w:rPr>
        <w:t>benutzerfreundliches, reibungsloses Zugangserlebnis zum Fahrzeug zu schaffen.</w:t>
      </w:r>
      <w:bookmarkStart w:id="1" w:name="_Hlk212451894"/>
      <w:bookmarkEnd w:id="0"/>
    </w:p>
    <w:p w14:paraId="77990DE6" w14:textId="77777777" w:rsidR="00D81CD4" w:rsidRDefault="00D81CD4" w:rsidP="0003266E">
      <w:pPr>
        <w:keepLines w:val="0"/>
        <w:ind w:right="-15"/>
        <w:textAlignment w:val="baseline"/>
        <w:rPr>
          <w:rFonts w:ascii="AUMOVIO Office" w:eastAsia="Times New Roman" w:hAnsi="AUMOVIO Office" w:cs="Segoe UI"/>
          <w:b/>
          <w:bCs/>
          <w:sz w:val="20"/>
          <w:szCs w:val="20"/>
          <w:lang w:eastAsia="de-DE"/>
        </w:rPr>
      </w:pPr>
    </w:p>
    <w:p w14:paraId="202110DD" w14:textId="77777777" w:rsidR="00D81CD4" w:rsidRDefault="00D81CD4" w:rsidP="0003266E">
      <w:pPr>
        <w:keepLines w:val="0"/>
        <w:ind w:right="-15"/>
        <w:textAlignment w:val="baseline"/>
        <w:rPr>
          <w:rFonts w:ascii="AUMOVIO Office" w:eastAsia="Times New Roman" w:hAnsi="AUMOVIO Office" w:cs="Segoe UI"/>
          <w:b/>
          <w:bCs/>
          <w:sz w:val="20"/>
          <w:szCs w:val="20"/>
          <w:lang w:eastAsia="de-DE"/>
        </w:rPr>
      </w:pPr>
    </w:p>
    <w:p w14:paraId="5CC54E8D" w14:textId="77777777" w:rsidR="00D81CD4" w:rsidRDefault="00D81CD4" w:rsidP="0003266E">
      <w:pPr>
        <w:keepLines w:val="0"/>
        <w:ind w:right="-15"/>
        <w:textAlignment w:val="baseline"/>
        <w:rPr>
          <w:rFonts w:ascii="AUMOVIO Office" w:eastAsia="Times New Roman" w:hAnsi="AUMOVIO Office" w:cs="Segoe UI"/>
          <w:b/>
          <w:bCs/>
          <w:sz w:val="20"/>
          <w:szCs w:val="20"/>
          <w:lang w:eastAsia="de-DE"/>
        </w:rPr>
      </w:pPr>
    </w:p>
    <w:p w14:paraId="36A2338B" w14:textId="77777777" w:rsidR="00D81CD4" w:rsidRDefault="00D81CD4" w:rsidP="0003266E">
      <w:pPr>
        <w:keepLines w:val="0"/>
        <w:ind w:right="-15"/>
        <w:textAlignment w:val="baseline"/>
        <w:rPr>
          <w:rFonts w:ascii="AUMOVIO Office" w:eastAsia="Times New Roman" w:hAnsi="AUMOVIO Office" w:cs="Segoe UI"/>
          <w:b/>
          <w:bCs/>
          <w:sz w:val="20"/>
          <w:szCs w:val="20"/>
          <w:lang w:eastAsia="de-DE"/>
        </w:rPr>
      </w:pPr>
    </w:p>
    <w:p w14:paraId="27AF5B7A" w14:textId="77777777" w:rsidR="00D81CD4" w:rsidRDefault="00D81CD4" w:rsidP="0003266E">
      <w:pPr>
        <w:keepLines w:val="0"/>
        <w:ind w:right="-15"/>
        <w:textAlignment w:val="baseline"/>
        <w:rPr>
          <w:rFonts w:ascii="AUMOVIO Office" w:eastAsia="Times New Roman" w:hAnsi="AUMOVIO Office" w:cs="Segoe UI"/>
          <w:b/>
          <w:bCs/>
          <w:sz w:val="20"/>
          <w:szCs w:val="20"/>
          <w:lang w:eastAsia="de-DE"/>
        </w:rPr>
      </w:pPr>
    </w:p>
    <w:p w14:paraId="1609FD90" w14:textId="77777777" w:rsidR="00D81CD4" w:rsidRDefault="00D81CD4" w:rsidP="0003266E">
      <w:pPr>
        <w:keepLines w:val="0"/>
        <w:ind w:right="-15"/>
        <w:textAlignment w:val="baseline"/>
        <w:rPr>
          <w:rFonts w:ascii="AUMOVIO Office" w:eastAsia="Times New Roman" w:hAnsi="AUMOVIO Office" w:cs="Segoe UI"/>
          <w:b/>
          <w:bCs/>
          <w:sz w:val="20"/>
          <w:szCs w:val="20"/>
          <w:lang w:eastAsia="de-DE"/>
        </w:rPr>
      </w:pPr>
    </w:p>
    <w:p w14:paraId="011F40A6" w14:textId="77777777" w:rsidR="00D81CD4" w:rsidRDefault="00D81CD4" w:rsidP="0003266E">
      <w:pPr>
        <w:keepLines w:val="0"/>
        <w:ind w:right="-15"/>
        <w:textAlignment w:val="baseline"/>
        <w:rPr>
          <w:rFonts w:ascii="AUMOVIO Office" w:eastAsia="Times New Roman" w:hAnsi="AUMOVIO Office" w:cs="Segoe UI"/>
          <w:b/>
          <w:bCs/>
          <w:sz w:val="20"/>
          <w:szCs w:val="20"/>
          <w:lang w:eastAsia="de-DE"/>
        </w:rPr>
      </w:pPr>
    </w:p>
    <w:p w14:paraId="3FE80BC5" w14:textId="77777777" w:rsidR="00D81CD4" w:rsidRDefault="00D81CD4" w:rsidP="0003266E">
      <w:pPr>
        <w:keepLines w:val="0"/>
        <w:ind w:right="-15"/>
        <w:textAlignment w:val="baseline"/>
        <w:rPr>
          <w:rFonts w:ascii="AUMOVIO Office" w:eastAsia="Times New Roman" w:hAnsi="AUMOVIO Office" w:cs="Segoe UI"/>
          <w:b/>
          <w:bCs/>
          <w:sz w:val="20"/>
          <w:szCs w:val="20"/>
          <w:lang w:eastAsia="de-DE"/>
        </w:rPr>
      </w:pPr>
    </w:p>
    <w:p w14:paraId="74035355" w14:textId="77777777" w:rsidR="00D81CD4" w:rsidRDefault="00D81CD4" w:rsidP="0003266E">
      <w:pPr>
        <w:keepLines w:val="0"/>
        <w:ind w:right="-15"/>
        <w:textAlignment w:val="baseline"/>
        <w:rPr>
          <w:rFonts w:ascii="AUMOVIO Office" w:eastAsia="Times New Roman" w:hAnsi="AUMOVIO Office" w:cs="Segoe UI"/>
          <w:b/>
          <w:bCs/>
          <w:sz w:val="20"/>
          <w:szCs w:val="20"/>
          <w:lang w:eastAsia="de-DE"/>
        </w:rPr>
      </w:pPr>
    </w:p>
    <w:p w14:paraId="3DF60464" w14:textId="77777777" w:rsidR="00D81CD4" w:rsidRDefault="00D81CD4" w:rsidP="0003266E">
      <w:pPr>
        <w:keepLines w:val="0"/>
        <w:ind w:right="-15"/>
        <w:textAlignment w:val="baseline"/>
        <w:rPr>
          <w:rFonts w:ascii="AUMOVIO Office" w:eastAsia="Times New Roman" w:hAnsi="AUMOVIO Office" w:cs="Segoe UI"/>
          <w:b/>
          <w:bCs/>
          <w:sz w:val="20"/>
          <w:szCs w:val="20"/>
          <w:lang w:eastAsia="de-DE"/>
        </w:rPr>
      </w:pPr>
    </w:p>
    <w:p w14:paraId="5B306CD9" w14:textId="77777777" w:rsidR="00D81CD4" w:rsidRDefault="00D81CD4" w:rsidP="0003266E">
      <w:pPr>
        <w:keepLines w:val="0"/>
        <w:ind w:right="-15"/>
        <w:textAlignment w:val="baseline"/>
        <w:rPr>
          <w:rFonts w:ascii="AUMOVIO Office" w:eastAsia="Times New Roman" w:hAnsi="AUMOVIO Office" w:cs="Segoe UI"/>
          <w:b/>
          <w:bCs/>
          <w:sz w:val="20"/>
          <w:szCs w:val="20"/>
          <w:lang w:eastAsia="de-DE"/>
        </w:rPr>
      </w:pPr>
    </w:p>
    <w:p w14:paraId="27477CC4" w14:textId="77777777" w:rsidR="00D81CD4" w:rsidRDefault="00D81CD4" w:rsidP="0003266E">
      <w:pPr>
        <w:keepLines w:val="0"/>
        <w:ind w:right="-15"/>
        <w:textAlignment w:val="baseline"/>
        <w:rPr>
          <w:rFonts w:ascii="AUMOVIO Office" w:eastAsia="Times New Roman" w:hAnsi="AUMOVIO Office" w:cs="Segoe UI"/>
          <w:b/>
          <w:bCs/>
          <w:sz w:val="20"/>
          <w:szCs w:val="20"/>
          <w:lang w:eastAsia="de-DE"/>
        </w:rPr>
      </w:pPr>
    </w:p>
    <w:p w14:paraId="5B6B7800" w14:textId="77777777" w:rsidR="00D81CD4" w:rsidRDefault="00D81CD4" w:rsidP="0003266E">
      <w:pPr>
        <w:keepLines w:val="0"/>
        <w:ind w:right="-15"/>
        <w:textAlignment w:val="baseline"/>
        <w:rPr>
          <w:rFonts w:ascii="AUMOVIO Office" w:eastAsia="Times New Roman" w:hAnsi="AUMOVIO Office" w:cs="Segoe UI"/>
          <w:b/>
          <w:bCs/>
          <w:sz w:val="20"/>
          <w:szCs w:val="20"/>
          <w:lang w:eastAsia="de-DE"/>
        </w:rPr>
      </w:pPr>
    </w:p>
    <w:p w14:paraId="4FA2EFEC" w14:textId="7C8A299D" w:rsidR="0003266E" w:rsidRDefault="0003266E" w:rsidP="0003266E">
      <w:pPr>
        <w:keepLines w:val="0"/>
        <w:ind w:right="-15"/>
        <w:textAlignment w:val="baseline"/>
        <w:rPr>
          <w:rFonts w:ascii="AUMOVIO Office" w:eastAsia="Times New Roman" w:hAnsi="AUMOVIO Office" w:cs="Segoe UI"/>
          <w:b/>
          <w:bCs/>
          <w:sz w:val="20"/>
          <w:szCs w:val="20"/>
          <w:lang w:eastAsia="de-DE"/>
        </w:rPr>
      </w:pPr>
      <w:r w:rsidRPr="0003266E">
        <w:rPr>
          <w:rFonts w:ascii="AUMOVIO Office" w:eastAsia="Times New Roman" w:hAnsi="AUMOVIO Office" w:cs="Segoe UI"/>
          <w:b/>
          <w:bCs/>
          <w:sz w:val="20"/>
          <w:szCs w:val="20"/>
          <w:lang w:eastAsia="de-DE"/>
        </w:rPr>
        <w:t>Bilder und Bildunterschriften </w:t>
      </w:r>
    </w:p>
    <w:p w14:paraId="54469B66" w14:textId="77777777" w:rsidR="0003266E" w:rsidRPr="0003266E" w:rsidRDefault="0003266E" w:rsidP="0003266E">
      <w:pPr>
        <w:keepLines w:val="0"/>
        <w:ind w:right="-15"/>
        <w:textAlignment w:val="baseline"/>
        <w:rPr>
          <w:rFonts w:ascii="Segoe UI" w:eastAsia="Times New Roman" w:hAnsi="Segoe UI" w:cs="Segoe UI"/>
          <w:b/>
          <w:bCs/>
          <w:lang w:eastAsia="de-DE"/>
        </w:rPr>
      </w:pPr>
    </w:p>
    <w:tbl>
      <w:tblPr>
        <w:tblW w:w="7671" w:type="dxa"/>
        <w:tblCellMar>
          <w:left w:w="0" w:type="dxa"/>
          <w:right w:w="0" w:type="dxa"/>
        </w:tblCellMar>
        <w:tblLook w:val="04A0" w:firstRow="1" w:lastRow="0" w:firstColumn="1" w:lastColumn="0" w:noHBand="0" w:noVBand="1"/>
      </w:tblPr>
      <w:tblGrid>
        <w:gridCol w:w="4106"/>
        <w:gridCol w:w="3565"/>
      </w:tblGrid>
      <w:tr w:rsidR="004F349B" w:rsidRPr="0003266E" w14:paraId="196ABC79" w14:textId="77777777" w:rsidTr="003A4342">
        <w:trPr>
          <w:trHeight w:val="1575"/>
        </w:trPr>
        <w:tc>
          <w:tcPr>
            <w:tcW w:w="4106" w:type="dxa"/>
            <w:hideMark/>
          </w:tcPr>
          <w:p w14:paraId="38DB0D92" w14:textId="4F6C0E18" w:rsidR="0003266E" w:rsidRPr="0003266E" w:rsidRDefault="00AE557B" w:rsidP="0003266E">
            <w:pPr>
              <w:keepLines w:val="0"/>
              <w:ind w:right="-75"/>
              <w:textAlignment w:val="baseline"/>
              <w:rPr>
                <w:rFonts w:ascii="Times New Roman" w:eastAsia="Times New Roman" w:hAnsi="Times New Roman" w:cs="Times New Roman"/>
                <w:sz w:val="24"/>
                <w:szCs w:val="24"/>
                <w:lang w:val="en-US" w:eastAsia="de-DE"/>
              </w:rPr>
            </w:pPr>
            <w:r w:rsidRPr="00AE557B">
              <w:rPr>
                <w:rFonts w:ascii="AUMOVIO Office" w:eastAsia="Times New Roman" w:hAnsi="AUMOVIO Office" w:cs="Times New Roman"/>
                <w:noProof/>
                <w:sz w:val="14"/>
                <w:szCs w:val="14"/>
                <w:lang w:val="en-US" w:eastAsia="de-DE"/>
              </w:rPr>
              <w:drawing>
                <wp:inline distT="0" distB="0" distL="0" distR="0" wp14:anchorId="01652442" wp14:editId="157CFBE1">
                  <wp:extent cx="2479994" cy="1447800"/>
                  <wp:effectExtent l="0" t="0" r="0" b="0"/>
                  <wp:docPr id="18507217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72170" name=""/>
                          <pic:cNvPicPr/>
                        </pic:nvPicPr>
                        <pic:blipFill>
                          <a:blip r:embed="rId11"/>
                          <a:stretch>
                            <a:fillRect/>
                          </a:stretch>
                        </pic:blipFill>
                        <pic:spPr>
                          <a:xfrm>
                            <a:off x="0" y="0"/>
                            <a:ext cx="2491095" cy="1454281"/>
                          </a:xfrm>
                          <a:prstGeom prst="rect">
                            <a:avLst/>
                          </a:prstGeom>
                        </pic:spPr>
                      </pic:pic>
                    </a:graphicData>
                  </a:graphic>
                </wp:inline>
              </w:drawing>
            </w:r>
            <w:r w:rsidR="0003266E" w:rsidRPr="0003266E">
              <w:rPr>
                <w:rFonts w:ascii="AUMOVIO Office" w:eastAsia="Times New Roman" w:hAnsi="AUMOVIO Office" w:cs="Times New Roman"/>
                <w:sz w:val="14"/>
                <w:szCs w:val="14"/>
                <w:lang w:val="en-US" w:eastAsia="de-DE"/>
              </w:rPr>
              <w:t> </w:t>
            </w:r>
          </w:p>
          <w:p w14:paraId="46A475E7" w14:textId="77777777" w:rsidR="0003266E" w:rsidRPr="0003266E" w:rsidRDefault="0003266E" w:rsidP="0003266E">
            <w:pPr>
              <w:keepLines w:val="0"/>
              <w:ind w:right="-75"/>
              <w:textAlignment w:val="baseline"/>
              <w:rPr>
                <w:rFonts w:ascii="Times New Roman" w:eastAsia="Times New Roman" w:hAnsi="Times New Roman" w:cs="Times New Roman"/>
                <w:sz w:val="24"/>
                <w:szCs w:val="24"/>
                <w:lang w:val="en-US" w:eastAsia="de-DE"/>
              </w:rPr>
            </w:pPr>
            <w:r w:rsidRPr="0003266E">
              <w:rPr>
                <w:rFonts w:ascii="AUMOVIO Office" w:eastAsia="Times New Roman" w:hAnsi="AUMOVIO Office" w:cs="Times New Roman"/>
                <w:sz w:val="14"/>
                <w:szCs w:val="14"/>
                <w:lang w:val="en-US" w:eastAsia="de-DE"/>
              </w:rPr>
              <w:t> </w:t>
            </w:r>
          </w:p>
          <w:p w14:paraId="2E4BECEB" w14:textId="0BBC146B" w:rsidR="0003266E" w:rsidRPr="0003266E" w:rsidRDefault="00E921C9" w:rsidP="0003266E">
            <w:pPr>
              <w:keepLines w:val="0"/>
              <w:ind w:right="-75"/>
              <w:textAlignment w:val="baseline"/>
              <w:rPr>
                <w:rFonts w:ascii="Times New Roman" w:eastAsia="Times New Roman" w:hAnsi="Times New Roman" w:cs="Times New Roman"/>
                <w:sz w:val="24"/>
                <w:szCs w:val="24"/>
                <w:lang w:val="en-US" w:eastAsia="de-DE"/>
              </w:rPr>
            </w:pPr>
            <w:proofErr w:type="spellStart"/>
            <w:r w:rsidRPr="00E921C9">
              <w:rPr>
                <w:rFonts w:ascii="AUMOVIO Office" w:eastAsia="Times New Roman" w:hAnsi="AUMOVIO Office" w:cs="Times New Roman"/>
                <w:sz w:val="14"/>
                <w:szCs w:val="14"/>
                <w:lang w:val="en-US" w:eastAsia="de-DE"/>
              </w:rPr>
              <w:t>AUMOVIO_PP_</w:t>
            </w:r>
            <w:r w:rsidR="00D57945">
              <w:rPr>
                <w:rFonts w:ascii="AUMOVIO Office" w:eastAsia="Times New Roman" w:hAnsi="AUMOVIO Office" w:cs="Times New Roman"/>
                <w:sz w:val="14"/>
                <w:szCs w:val="14"/>
                <w:lang w:val="en-US" w:eastAsia="de-DE"/>
              </w:rPr>
              <w:t>CoSmA</w:t>
            </w:r>
            <w:r w:rsidR="00D81CD4">
              <w:rPr>
                <w:rFonts w:ascii="AUMOVIO Office" w:eastAsia="Times New Roman" w:hAnsi="AUMOVIO Office" w:cs="Times New Roman"/>
                <w:sz w:val="14"/>
                <w:szCs w:val="14"/>
                <w:lang w:val="en-US" w:eastAsia="de-DE"/>
              </w:rPr>
              <w:t>_Backend</w:t>
            </w:r>
            <w:proofErr w:type="spellEnd"/>
          </w:p>
        </w:tc>
        <w:tc>
          <w:tcPr>
            <w:tcW w:w="3565" w:type="dxa"/>
            <w:hideMark/>
          </w:tcPr>
          <w:p w14:paraId="31CCD095" w14:textId="2DE00546" w:rsidR="0003266E" w:rsidRPr="0003266E" w:rsidRDefault="00290F37" w:rsidP="0003266E">
            <w:pPr>
              <w:keepLines w:val="0"/>
              <w:ind w:right="-15"/>
              <w:textAlignment w:val="baseline"/>
              <w:rPr>
                <w:rFonts w:ascii="Times New Roman" w:eastAsia="Times New Roman" w:hAnsi="Times New Roman" w:cs="Times New Roman"/>
                <w:sz w:val="24"/>
                <w:szCs w:val="24"/>
                <w:lang w:eastAsia="de-DE"/>
              </w:rPr>
            </w:pPr>
            <w:r w:rsidRPr="00290F37">
              <w:rPr>
                <w:rFonts w:ascii="AUMOVIO Office" w:eastAsia="Times New Roman" w:hAnsi="AUMOVIO Office" w:cs="Times New Roman"/>
                <w:sz w:val="20"/>
                <w:szCs w:val="20"/>
                <w:lang w:eastAsia="de-DE"/>
              </w:rPr>
              <w:t xml:space="preserve">Nahtloser Zugang zum Fahrzeug: </w:t>
            </w:r>
            <w:proofErr w:type="spellStart"/>
            <w:r w:rsidRPr="00290F37">
              <w:rPr>
                <w:rFonts w:ascii="AUMOVIO Office" w:eastAsia="Times New Roman" w:hAnsi="AUMOVIO Office" w:cs="Times New Roman"/>
                <w:sz w:val="20"/>
                <w:szCs w:val="20"/>
                <w:lang w:eastAsia="de-DE"/>
              </w:rPr>
              <w:t>CoSmA</w:t>
            </w:r>
            <w:proofErr w:type="spellEnd"/>
            <w:r w:rsidRPr="00290F37">
              <w:rPr>
                <w:rFonts w:ascii="AUMOVIO Office" w:eastAsia="Times New Roman" w:hAnsi="AUMOVIO Office" w:cs="Times New Roman"/>
                <w:sz w:val="20"/>
                <w:szCs w:val="20"/>
                <w:lang w:eastAsia="de-DE"/>
              </w:rPr>
              <w:t xml:space="preserve"> verbindet Smartphone, Fahrzeug und Cloud zu einem sicheren, integrierten Nutzererlebnis.</w:t>
            </w:r>
          </w:p>
        </w:tc>
      </w:tr>
    </w:tbl>
    <w:p w14:paraId="1EFAA96F" w14:textId="77777777" w:rsidR="0003266E" w:rsidRPr="0003266E" w:rsidRDefault="0003266E" w:rsidP="0003266E">
      <w:pPr>
        <w:keepLines w:val="0"/>
        <w:ind w:right="-15"/>
        <w:textAlignment w:val="baseline"/>
        <w:rPr>
          <w:rFonts w:ascii="Segoe UI" w:eastAsia="Times New Roman" w:hAnsi="Segoe UI" w:cs="Segoe UI"/>
          <w:lang w:eastAsia="de-DE"/>
        </w:rPr>
      </w:pPr>
      <w:r w:rsidRPr="0003266E">
        <w:rPr>
          <w:rFonts w:ascii="AUMOVIO Office" w:eastAsia="Times New Roman" w:hAnsi="AUMOVIO Office" w:cs="Segoe UI"/>
          <w:sz w:val="20"/>
          <w:szCs w:val="20"/>
          <w:lang w:eastAsia="de-DE"/>
        </w:rPr>
        <w:t> </w:t>
      </w:r>
    </w:p>
    <w:p w14:paraId="036DB0A3" w14:textId="77777777" w:rsidR="00841FBB" w:rsidRPr="005220C3" w:rsidRDefault="00841FBB" w:rsidP="00180ABD">
      <w:pPr>
        <w:pStyle w:val="04-Boilerplate"/>
        <w:rPr>
          <w:rStyle w:val="Fett"/>
        </w:rPr>
      </w:pPr>
    </w:p>
    <w:p w14:paraId="74B87BE3" w14:textId="77777777" w:rsidR="00841FBB" w:rsidRPr="005220C3" w:rsidRDefault="00841FBB" w:rsidP="00180ABD">
      <w:pPr>
        <w:pStyle w:val="04-Boilerplate"/>
        <w:rPr>
          <w:rStyle w:val="Fett"/>
        </w:rPr>
      </w:pPr>
    </w:p>
    <w:p w14:paraId="0FC897E9" w14:textId="77777777" w:rsidR="00841FBB" w:rsidRPr="005220C3" w:rsidRDefault="00841FBB" w:rsidP="00180ABD">
      <w:pPr>
        <w:pStyle w:val="04-Boilerplate"/>
        <w:rPr>
          <w:rStyle w:val="Fett"/>
        </w:rPr>
      </w:pPr>
    </w:p>
    <w:p w14:paraId="31838F2B" w14:textId="77777777" w:rsidR="00841FBB" w:rsidRPr="005220C3" w:rsidRDefault="00841FBB" w:rsidP="00180ABD">
      <w:pPr>
        <w:pStyle w:val="04-Boilerplate"/>
        <w:rPr>
          <w:rStyle w:val="Fett"/>
        </w:rPr>
      </w:pPr>
    </w:p>
    <w:p w14:paraId="1D9DC7E8" w14:textId="7C8B1577" w:rsidR="00180ABD" w:rsidRPr="00B93F64" w:rsidRDefault="00180ABD" w:rsidP="00180ABD">
      <w:pPr>
        <w:pStyle w:val="04-Boilerplate"/>
        <w:rPr>
          <w:rStyle w:val="Fett"/>
        </w:rPr>
      </w:pPr>
      <w:r w:rsidRPr="00B93F64">
        <w:rPr>
          <w:rStyle w:val="Fett"/>
        </w:rPr>
        <w:t>Press</w:t>
      </w:r>
      <w:r w:rsidR="00B45149" w:rsidRPr="00B93F64">
        <w:rPr>
          <w:rStyle w:val="Fett"/>
        </w:rPr>
        <w:t>ekontakt</w:t>
      </w:r>
      <w:r w:rsidRPr="00B93F64">
        <w:rPr>
          <w:rStyle w:val="Fett"/>
        </w:rPr>
        <w:t xml:space="preserve"> </w:t>
      </w:r>
      <w:r w:rsidR="00033875" w:rsidRPr="00B93F64">
        <w:rPr>
          <w:rStyle w:val="Fett"/>
        </w:rPr>
        <w:t>AUMOVIO</w:t>
      </w:r>
    </w:p>
    <w:p w14:paraId="490AD471" w14:textId="3CA9AB51" w:rsidR="00180ABD" w:rsidRPr="002576F9" w:rsidRDefault="00033875" w:rsidP="047FD0CB">
      <w:pPr>
        <w:pStyle w:val="04-Boilerplate"/>
      </w:pPr>
      <w:r w:rsidRPr="002576F9">
        <w:t>Valerie Libercka</w:t>
      </w:r>
    </w:p>
    <w:p w14:paraId="3F84BFA1" w14:textId="0C339C1D" w:rsidR="00180ABD" w:rsidRPr="002576F9" w:rsidRDefault="00923737" w:rsidP="047FD0CB">
      <w:pPr>
        <w:pStyle w:val="04-Boilerplate"/>
      </w:pPr>
      <w:r w:rsidRPr="002576F9">
        <w:t>Mediensprecherin Software Architecture and Network Solutions</w:t>
      </w:r>
    </w:p>
    <w:p w14:paraId="62B84F64" w14:textId="189AE831" w:rsidR="00180ABD" w:rsidRPr="00B93F64" w:rsidRDefault="00923737" w:rsidP="00180ABD">
      <w:pPr>
        <w:pStyle w:val="04-Boilerplate"/>
      </w:pPr>
      <w:r w:rsidRPr="00B93F64">
        <w:t>AUMOVIO</w:t>
      </w:r>
    </w:p>
    <w:p w14:paraId="53CA893E" w14:textId="5D08D43B" w:rsidR="00180ABD" w:rsidRPr="00B93F64" w:rsidRDefault="00B45149" w:rsidP="00180ABD">
      <w:pPr>
        <w:pStyle w:val="04-Boilerplate"/>
      </w:pPr>
      <w:r w:rsidRPr="00B93F64">
        <w:t>Telefon:</w:t>
      </w:r>
      <w:r w:rsidR="00923737" w:rsidRPr="00B93F64">
        <w:t xml:space="preserve"> +49-69-7603-61538</w:t>
      </w:r>
    </w:p>
    <w:p w14:paraId="1BFFE82B" w14:textId="3654F516" w:rsidR="00180ABD" w:rsidRPr="00B93F64" w:rsidRDefault="00180ABD" w:rsidP="00180ABD">
      <w:pPr>
        <w:pStyle w:val="04-Boilerplate"/>
      </w:pPr>
      <w:r w:rsidRPr="00B93F64">
        <w:t>E-</w:t>
      </w:r>
      <w:r w:rsidR="00875693">
        <w:t>M</w:t>
      </w:r>
      <w:r w:rsidRPr="00B93F64">
        <w:t xml:space="preserve">ail: </w:t>
      </w:r>
      <w:bookmarkEnd w:id="1"/>
      <w:r w:rsidR="00923737" w:rsidRPr="00B93F64">
        <w:t>Valerie.libercka@aumovio.com</w:t>
      </w:r>
    </w:p>
    <w:p w14:paraId="437A6887" w14:textId="77777777" w:rsidR="00180ABD" w:rsidRDefault="00180ABD" w:rsidP="00180ABD">
      <w:pPr>
        <w:pStyle w:val="04-Boilerplate"/>
      </w:pPr>
    </w:p>
    <w:p w14:paraId="2EA3F489" w14:textId="77777777" w:rsidR="0003273C" w:rsidRPr="00B93F64" w:rsidRDefault="0003273C" w:rsidP="00180ABD">
      <w:pPr>
        <w:pStyle w:val="04-Boilerplate"/>
      </w:pPr>
    </w:p>
    <w:bookmarkStart w:id="2" w:name="_Hlk208932152"/>
    <w:p w14:paraId="556C8318" w14:textId="77777777" w:rsidR="00180ABD" w:rsidRPr="00B93F64" w:rsidRDefault="00180ABD" w:rsidP="00180ABD">
      <w:pPr>
        <w:pStyle w:val="04-Boilerplate"/>
      </w:pPr>
      <w:r w:rsidRPr="00BB4BBB">
        <w:rPr>
          <w:noProof/>
        </w:rPr>
        <mc:AlternateContent>
          <mc:Choice Requires="wps">
            <w:drawing>
              <wp:anchor distT="0" distB="0" distL="114300" distR="114300" simplePos="0" relativeHeight="251658240" behindDoc="0" locked="0" layoutInCell="1" allowOverlap="1" wp14:anchorId="591BF6CB" wp14:editId="20D7C169">
                <wp:simplePos x="0" y="0"/>
                <wp:positionH relativeFrom="column">
                  <wp:posOffset>635</wp:posOffset>
                </wp:positionH>
                <wp:positionV relativeFrom="paragraph">
                  <wp:posOffset>73025</wp:posOffset>
                </wp:positionV>
                <wp:extent cx="4860000" cy="0"/>
                <wp:effectExtent l="0" t="0" r="17145" b="12700"/>
                <wp:wrapNone/>
                <wp:docPr id="229760799"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rto="http://schemas.microsoft.com/office/word/2006/arto" xmlns:a14="http://schemas.microsoft.com/office/drawing/2010/main" xmlns:pic="http://schemas.openxmlformats.org/drawingml/2006/picture" xmlns:a="http://schemas.openxmlformats.org/drawingml/2006/main">
            <w:pict>
              <v:line id="Gerade Verbindung 14" style="position:absolute;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black [3213]" strokeweight=".5pt" from=".05pt,5.75pt" to="382.75pt,5.75pt" w14:anchorId="27AB34A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xasQEAANQDAAAOAAAAZHJzL2Uyb0RvYy54bWysU01v3CAQvVfKf0Dcs3ijKIqs9eaQKLlE&#10;bdSPH0DwsEYCBgFde/99B3bXjppIVav6MGZg3puZx7C5m5xle4jJoO/4etVwBl5hb/yu4z++P17e&#10;cpay9L206KHjB0j8bnvxaTOGFq5wQNtDZETiUzuGjg85h1aIpAZwMq0wgKdDjdHJTG7ciT7Kkdid&#10;FVdNcyNGjH2IqCAl2n04HvJt5dcaVP6idYLMbMeptlxtrPa1WLHdyHYXZRiMOpUh/6EKJ42npDPV&#10;g8yS/YzmHZUzKmJCnVcKnUCtjYLaA3Wzbn7r5tsgA9ReSJwUZpnS/6NVn/f3/iWSDGNIbQovsXQx&#10;6ejKn+pjUxXrMIsFU2aKNq9vbxr6OFPnM7EAQ0z5CdCxsui4Nb70IVu5f06ZklHoOaRsW19sQmv6&#10;R2NtdcoEwL2NbC/p7vK0LndFuDdR5BWkWEqvq3ywcGT9CpqZnopd1+x1qhZOqRT4fOa1nqILTFMF&#10;M7D5M/AUX6BQJ+5vwDOiZkafZ7AzHuNH2Rcp9DH+rMCx7yLBK/aHeqlVGhqdqtxpzMtsvvUrfHmM&#10;218AAAD//wMAUEsDBBQABgAIAAAAIQDnqwU22wAAAAYBAAAPAAAAZHJzL2Rvd25yZXYueG1sTI5B&#10;S8NAEIXvgv9hGcGLtJsqiSVmUyTQiwfBRorHbXaaDWZnQ3bbpP/eKR70MsybN7z3FZvZ9eKMY+g8&#10;KVgtExBIjTcdtQo+6+1iDSJETUb3nlDBBQNsytubQufGT/SB511sBYdQyLUCG+OQSxkai06HpR+Q&#10;2Dv60enIcmylGfXE4a6Xj0mSSac74garB6wsNt+7k1Pw1T48bfc11VMV34+ZnS/7t7RS6v5ufn0B&#10;EXGOf89wxWd0KJnp4E9kguivWkSeqxQEu89Zysvh9yDLQv7HL38AAAD//wMAUEsBAi0AFAAGAAgA&#10;AAAhALaDOJL+AAAA4QEAABMAAAAAAAAAAAAAAAAAAAAAAFtDb250ZW50X1R5cGVzXS54bWxQSwEC&#10;LQAUAAYACAAAACEAOP0h/9YAAACUAQAACwAAAAAAAAAAAAAAAAAvAQAAX3JlbHMvLnJlbHNQSwEC&#10;LQAUAAYACAAAACEARpfsWrEBAADUAwAADgAAAAAAAAAAAAAAAAAuAgAAZHJzL2Uyb0RvYy54bWxQ&#10;SwECLQAUAAYACAAAACEA56sFNtsAAAAGAQAADwAAAAAAAAAAAAAAAAALBAAAZHJzL2Rvd25yZXYu&#10;eG1sUEsFBgAAAAAEAAQA8wAAABMFAAAAAA==&#10;">
                <v:stroke joinstyle="miter"/>
              </v:line>
            </w:pict>
          </mc:Fallback>
        </mc:AlternateContent>
      </w:r>
    </w:p>
    <w:bookmarkEnd w:id="2"/>
    <w:p w14:paraId="3EEE013E" w14:textId="77AB17C2" w:rsidR="00180ABD" w:rsidRPr="00B93F64" w:rsidRDefault="00180ABD" w:rsidP="00180ABD">
      <w:pPr>
        <w:pStyle w:val="04-Boilerplate"/>
      </w:pPr>
      <w:r w:rsidRPr="00B93F64">
        <w:rPr>
          <w:rStyle w:val="Fett"/>
        </w:rPr>
        <w:t>Press</w:t>
      </w:r>
      <w:r w:rsidR="00071A45" w:rsidRPr="00B93F64">
        <w:rPr>
          <w:rStyle w:val="Fett"/>
        </w:rPr>
        <w:t>e</w:t>
      </w:r>
      <w:r w:rsidRPr="00B93F64">
        <w:rPr>
          <w:rStyle w:val="Fett"/>
        </w:rPr>
        <w:t>portal:</w:t>
      </w:r>
      <w:r w:rsidRPr="00B93F64">
        <w:tab/>
      </w:r>
      <w:r w:rsidR="00B42458" w:rsidRPr="00B93F64">
        <w:t>www.aumovio.com/presse</w:t>
      </w:r>
    </w:p>
    <w:p w14:paraId="021722A9" w14:textId="77777777" w:rsidR="00521761" w:rsidRPr="00A17832" w:rsidRDefault="00180ABD" w:rsidP="00180ABD">
      <w:pPr>
        <w:pStyle w:val="04-Boilerplate"/>
        <w:rPr>
          <w:rStyle w:val="Fett"/>
          <w:b w:val="0"/>
          <w:bCs w:val="0"/>
        </w:rPr>
      </w:pPr>
      <w:r w:rsidRPr="00A17832">
        <w:rPr>
          <w:rStyle w:val="Fett"/>
        </w:rPr>
        <w:t xml:space="preserve">Media </w:t>
      </w:r>
      <w:proofErr w:type="spellStart"/>
      <w:r w:rsidRPr="00A17832">
        <w:rPr>
          <w:rStyle w:val="Fett"/>
        </w:rPr>
        <w:t>center</w:t>
      </w:r>
      <w:proofErr w:type="spellEnd"/>
      <w:r w:rsidRPr="00A17832">
        <w:rPr>
          <w:rStyle w:val="Fett"/>
        </w:rPr>
        <w:t>:</w:t>
      </w:r>
      <w:r w:rsidRPr="00A17832">
        <w:tab/>
      </w:r>
      <w:r w:rsidR="00521761" w:rsidRPr="00A17832">
        <w:t>www.aumovio.com/mediathek</w:t>
      </w:r>
      <w:r w:rsidR="00521761" w:rsidRPr="00A17832">
        <w:rPr>
          <w:rStyle w:val="Fett"/>
          <w:b w:val="0"/>
          <w:bCs w:val="0"/>
        </w:rPr>
        <w:t xml:space="preserve"> </w:t>
      </w:r>
    </w:p>
    <w:p w14:paraId="40C13282" w14:textId="77777777" w:rsidR="00180ABD" w:rsidRPr="00A17832" w:rsidRDefault="00180ABD" w:rsidP="00180ABD">
      <w:pPr>
        <w:pStyle w:val="11-Text"/>
      </w:pPr>
      <w:r w:rsidRPr="00BB4BBB">
        <w:rPr>
          <w:noProof/>
        </w:rPr>
        <mc:AlternateContent>
          <mc:Choice Requires="wps">
            <w:drawing>
              <wp:anchor distT="0" distB="0" distL="114300" distR="114300" simplePos="0" relativeHeight="251658241" behindDoc="0" locked="0" layoutInCell="1" allowOverlap="1" wp14:anchorId="10238FB2" wp14:editId="3F4C5C22">
                <wp:simplePos x="0" y="0"/>
                <wp:positionH relativeFrom="column">
                  <wp:posOffset>635</wp:posOffset>
                </wp:positionH>
                <wp:positionV relativeFrom="paragraph">
                  <wp:posOffset>73025</wp:posOffset>
                </wp:positionV>
                <wp:extent cx="4860000" cy="0"/>
                <wp:effectExtent l="0" t="0" r="17145" b="12700"/>
                <wp:wrapNone/>
                <wp:docPr id="471599236"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noFill/>
                        <a:ln w="6350" cap="flat" cmpd="sng" algn="ctr">
                          <a:solidFill>
                            <a:srgbClr val="000000"/>
                          </a:solidFill>
                          <a:prstDash val="solid"/>
                          <a:miter lim="800000"/>
                        </a:ln>
                        <a:effectLst/>
                      </wps:spPr>
                      <wps:bodyPr/>
                    </wps:wsp>
                  </a:graphicData>
                </a:graphic>
                <wp14:sizeRelH relativeFrom="margin">
                  <wp14:pctWidth>0</wp14:pctWidth>
                </wp14:sizeRelH>
              </wp:anchor>
            </w:drawing>
          </mc:Choice>
          <mc:Fallback xmlns:arto="http://schemas.microsoft.com/office/word/2006/arto" xmlns:a14="http://schemas.microsoft.com/office/drawing/2010/main" xmlns:pic="http://schemas.openxmlformats.org/drawingml/2006/picture" xmlns:a="http://schemas.openxmlformats.org/drawingml/2006/main">
            <w:pict>
              <v:line id="Gerade Verbindung 14" style="position:absolute;z-index:25165824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weight=".5pt" from=".05pt,5.75pt" to="382.75pt,5.75pt" w14:anchorId="1E36456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A8BowEAAEUDAAAOAAAAZHJzL2Uyb0RvYy54bWysUk1vGyEQvVfKf0DcazZpa1kr4xxipZcq&#10;jdT2B4xZ2EXiSwzx2v8+A3Yct71V5QADM7yZefPW9wfv2F5ntDFIfrvoONNBxcGGUfJfPx8/rjjD&#10;AmEAF4OW/KiR329uPqzn1Ou7OEU36MwIJGA/J8mnUlIvBKpJe8BFTDqQ08TsodA1j2LIMBO6d+Ku&#10;65ZijnlIOSqNSK/bk5NvGr4xWpXvxqAuzElOtZW257bv6i42a+jHDGmy6lwG/EMVHmygpBeoLRRg&#10;L9n+BeWtyhGjKQsVvYjGWKVbD9TNbfdHNz8mSLr1QuRgutCE/w9WPe0fwnMmGuaEPabnXLs4mOzr&#10;SfWxQyPreCFLHwpT9Ph5texocabefOL9Y8pYvuroWTUkdzbUPqCH/TcslIxC30Lqc4iP1rk2CxfY&#10;LPny05eKDKQI46CQ6dMgOYaRM3AjSU2V3BAxOjvU3xUH87h7cJntoY67rTphyvZbWE29BZxOcc11&#10;EoK3hdTorJd8df3bhYqum57ODbzTVa1dHI6NRVFvNKuW9KyrKobrO9nX6t+8AgAA//8DAFBLAwQU&#10;AAYACAAAACEA8qtr8NoAAAAGAQAADwAAAGRycy9kb3ducmV2LnhtbEyOQU/DMAyF70j8h8hI3Fg6&#10;pK1TaTohJA5ISEDhwDFrvKZb4pQma8u/xxMHuFh+ftZ7X7mdvRMjDrELpGC5yEAgNcF01Cr4eH+8&#10;2YCISZPRLhAq+MYI2+ryotSFCRO94VinVnAIxUIrsCn1hZSxseh1XIQeib19GLxOLIdWmkFPHO6d&#10;vM2ytfS6I26wuscHi82xPnlOofxrP7vh8/Xl2W7q6YBPY45KXV/N93cgEs7p7xnO+IwOFTPtwolM&#10;FO6sReK5XIFgN1+veNn9HmRVyv/41Q8AAAD//wMAUEsBAi0AFAAGAAgAAAAhALaDOJL+AAAA4QEA&#10;ABMAAAAAAAAAAAAAAAAAAAAAAFtDb250ZW50X1R5cGVzXS54bWxQSwECLQAUAAYACAAAACEAOP0h&#10;/9YAAACUAQAACwAAAAAAAAAAAAAAAAAvAQAAX3JlbHMvLnJlbHNQSwECLQAUAAYACAAAACEA1fAP&#10;AaMBAABFAwAADgAAAAAAAAAAAAAAAAAuAgAAZHJzL2Uyb0RvYy54bWxQSwECLQAUAAYACAAAACEA&#10;8qtr8NoAAAAGAQAADwAAAAAAAAAAAAAAAAD9AwAAZHJzL2Rvd25yZXYueG1sUEsFBgAAAAAEAAQA&#10;8wAAAAQFAAAAAA==&#10;">
                <v:stroke joinstyle="miter"/>
              </v:line>
            </w:pict>
          </mc:Fallback>
        </mc:AlternateContent>
      </w:r>
    </w:p>
    <w:p w14:paraId="17FFD0C9" w14:textId="77777777" w:rsidR="00964C32" w:rsidRPr="00964C32" w:rsidRDefault="00964C32" w:rsidP="00964C32">
      <w:pPr>
        <w:pStyle w:val="04-Boilerplate"/>
      </w:pPr>
      <w:r w:rsidRPr="00964C32">
        <w:t>AUMOVIO ist im September 2025 als Spin-off aus dem Gesch</w:t>
      </w:r>
      <w:r w:rsidRPr="00964C32">
        <w:rPr>
          <w:rFonts w:hint="cs"/>
        </w:rPr>
        <w:t>ä</w:t>
      </w:r>
      <w:r w:rsidRPr="00964C32">
        <w:t>ft des ehemaligen Continental-Unternehmensbereichs Automotive hervorgegangen und hat sich seitdem als eigenst</w:t>
      </w:r>
      <w:r w:rsidRPr="00964C32">
        <w:rPr>
          <w:rFonts w:hint="cs"/>
        </w:rPr>
        <w:t>ä</w:t>
      </w:r>
      <w:r w:rsidRPr="00964C32">
        <w:t>ndiges Technologieunternehmen am Markt etabliert. Das Unternehmen bietet ein breites Portfolio f</w:t>
      </w:r>
      <w:r w:rsidRPr="00964C32">
        <w:rPr>
          <w:rFonts w:hint="cs"/>
        </w:rPr>
        <w:t>ü</w:t>
      </w:r>
      <w:r w:rsidRPr="00964C32">
        <w:t>r eine sichere, begeisternde, vernetzte und autonome Mobilit</w:t>
      </w:r>
      <w:r w:rsidRPr="00964C32">
        <w:rPr>
          <w:rFonts w:hint="cs"/>
        </w:rPr>
        <w:t>ä</w:t>
      </w:r>
      <w:r w:rsidRPr="00964C32">
        <w:t>t. Dazu geh</w:t>
      </w:r>
      <w:r w:rsidRPr="00964C32">
        <w:rPr>
          <w:rFonts w:hint="cs"/>
        </w:rPr>
        <w:t>ö</w:t>
      </w:r>
      <w:r w:rsidRPr="00964C32">
        <w:t>ren Sensorl</w:t>
      </w:r>
      <w:r w:rsidRPr="00964C32">
        <w:rPr>
          <w:rFonts w:hint="cs"/>
        </w:rPr>
        <w:t>ö</w:t>
      </w:r>
      <w:r w:rsidRPr="00964C32">
        <w:t>sungen, Displays, Brems- und Komfortsysteme sowie umfassende Expertise in Software, Architekturplattformen und Assistenzsystemen f</w:t>
      </w:r>
      <w:r w:rsidRPr="00964C32">
        <w:rPr>
          <w:rFonts w:hint="cs"/>
        </w:rPr>
        <w:t>ü</w:t>
      </w:r>
      <w:r w:rsidRPr="00964C32">
        <w:t>r software-definierte Fahrzeuge. Im Gesch</w:t>
      </w:r>
      <w:r w:rsidRPr="00964C32">
        <w:rPr>
          <w:rFonts w:hint="cs"/>
        </w:rPr>
        <w:t>ä</w:t>
      </w:r>
      <w:r w:rsidRPr="00964C32">
        <w:t>ftsjahr 2025 erzielte AUMOVIO einen Umsatz von 18,5 Milliarden Euro. Der Hauptsitz des Unternehmens ist in Frankfurt am Main. Weltweit sind rund 82.000 Besch</w:t>
      </w:r>
      <w:r w:rsidRPr="00964C32">
        <w:rPr>
          <w:rFonts w:hint="cs"/>
        </w:rPr>
        <w:t>ä</w:t>
      </w:r>
      <w:r w:rsidRPr="00964C32">
        <w:t xml:space="preserve">ftigte an </w:t>
      </w:r>
      <w:r w:rsidRPr="00964C32">
        <w:rPr>
          <w:rFonts w:hint="cs"/>
        </w:rPr>
        <w:t>ü</w:t>
      </w:r>
      <w:r w:rsidRPr="00964C32">
        <w:t>ber 80 Standorten f</w:t>
      </w:r>
      <w:r w:rsidRPr="00964C32">
        <w:rPr>
          <w:rFonts w:hint="cs"/>
        </w:rPr>
        <w:t>ü</w:t>
      </w:r>
      <w:r w:rsidRPr="00964C32">
        <w:t>r das Unternehmen t</w:t>
      </w:r>
      <w:r w:rsidRPr="00964C32">
        <w:rPr>
          <w:rFonts w:hint="cs"/>
        </w:rPr>
        <w:t>ä</w:t>
      </w:r>
      <w:r w:rsidRPr="00964C32">
        <w:t>tig.</w:t>
      </w:r>
    </w:p>
    <w:p w14:paraId="57A8A2ED" w14:textId="77777777" w:rsidR="00D91D2E" w:rsidRDefault="00D91D2E" w:rsidP="005C0207">
      <w:pPr>
        <w:pStyle w:val="04-Boilerplate"/>
      </w:pPr>
    </w:p>
    <w:p w14:paraId="5E323A16" w14:textId="77777777" w:rsidR="00D91D2E" w:rsidRDefault="00D91D2E" w:rsidP="005C0207">
      <w:pPr>
        <w:pStyle w:val="04-Boilerplate"/>
      </w:pPr>
    </w:p>
    <w:p w14:paraId="4E8F46FD" w14:textId="5807568F" w:rsidR="004A245F" w:rsidRPr="004F349B" w:rsidRDefault="004A245F" w:rsidP="004F349B">
      <w:pPr>
        <w:pStyle w:val="04-Boilerplate"/>
      </w:pPr>
    </w:p>
    <w:sectPr w:rsidR="004A245F" w:rsidRPr="004F349B" w:rsidSect="00180ABD">
      <w:headerReference w:type="default" r:id="rId12"/>
      <w:footerReference w:type="default" r:id="rId13"/>
      <w:type w:val="continuous"/>
      <w:pgSz w:w="11906" w:h="16838" w:code="9"/>
      <w:pgMar w:top="2835" w:right="851" w:bottom="1134" w:left="1418" w:header="709" w:footer="45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D366C0" w14:textId="77777777" w:rsidR="001E7260" w:rsidRPr="00BB4BBB" w:rsidRDefault="001E7260" w:rsidP="00253BC9">
      <w:pPr>
        <w:rPr>
          <w:rFonts w:asciiTheme="majorHAnsi" w:hAnsiTheme="majorHAnsi"/>
        </w:rPr>
      </w:pPr>
      <w:r w:rsidRPr="00BB4BBB">
        <w:rPr>
          <w:rFonts w:asciiTheme="majorHAnsi" w:hAnsiTheme="majorHAnsi"/>
        </w:rPr>
        <w:separator/>
      </w:r>
    </w:p>
  </w:endnote>
  <w:endnote w:type="continuationSeparator" w:id="0">
    <w:p w14:paraId="07342D6A" w14:textId="77777777" w:rsidR="001E7260" w:rsidRPr="00BB4BBB" w:rsidRDefault="001E7260" w:rsidP="00253BC9">
      <w:pPr>
        <w:rPr>
          <w:rFonts w:asciiTheme="majorHAnsi" w:hAnsiTheme="majorHAnsi"/>
        </w:rPr>
      </w:pPr>
      <w:r w:rsidRPr="00BB4BBB">
        <w:rPr>
          <w:rFonts w:asciiTheme="majorHAnsi" w:hAnsiTheme="majorHAnsi"/>
        </w:rPr>
        <w:continuationSeparator/>
      </w:r>
    </w:p>
  </w:endnote>
  <w:endnote w:type="continuationNotice" w:id="1">
    <w:p w14:paraId="73A6826C" w14:textId="77777777" w:rsidR="001E7260" w:rsidRPr="00BB4BBB" w:rsidRDefault="001E7260" w:rsidP="00253BC9">
      <w:pPr>
        <w:rPr>
          <w:rFonts w:asciiTheme="majorHAnsi" w:hAnsiTheme="majorHAnsi"/>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UMOVIO Office">
    <w:panose1 w:val="020B0502040504020204"/>
    <w:charset w:val="00"/>
    <w:family w:val="swiss"/>
    <w:pitch w:val="variable"/>
    <w:sig w:usb0="A10000FF" w:usb1="5001205B" w:usb2="00000000" w:usb3="00000000" w:csb0="00000093" w:csb1="00000000"/>
    <w:embedRegular r:id="rId1" w:fontKey="{744B0DFE-861A-413D-9FCB-77EB093B6D97}"/>
    <w:embedBold r:id="rId2" w:fontKey="{A87F0855-0052-46DA-8EB7-F548D8D91FDF}"/>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3" w:fontKey="{C22EA0B3-6A34-4258-9FB9-929396D94A91}"/>
    <w:embedBold r:id="rId4" w:fontKey="{40444B9F-5815-4520-9D60-4E18F6E5B5A3}"/>
  </w:font>
  <w:font w:name="Calibri">
    <w:panose1 w:val="020F0502020204030204"/>
    <w:charset w:val="00"/>
    <w:family w:val="swiss"/>
    <w:pitch w:val="variable"/>
    <w:sig w:usb0="E4002EFF" w:usb1="C200247B" w:usb2="00000009" w:usb3="00000000" w:csb0="000001FF" w:csb1="00000000"/>
    <w:embedRegular r:id="rId5" w:fontKey="{8DED049F-F32C-49F8-A1C3-53E1B81A89B8}"/>
    <w:embedBold r:id="rId6" w:fontKey="{367ABA11-0495-4A77-819F-8686B0109C6A}"/>
  </w:font>
  <w:font w:name="Aumovio Office BETA">
    <w:charset w:val="00"/>
    <w:family w:val="swiss"/>
    <w:pitch w:val="variable"/>
    <w:sig w:usb0="A100000B" w:usb1="0001204A"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Minion Pro">
    <w:panose1 w:val="00000000000000000000"/>
    <w:charset w:val="00"/>
    <w:family w:val="roman"/>
    <w:notTrueType/>
    <w:pitch w:val="variable"/>
    <w:sig w:usb0="60000287" w:usb1="00000001"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210"/>
      <w:gridCol w:w="3210"/>
      <w:gridCol w:w="3210"/>
    </w:tblGrid>
    <w:tr w:rsidR="6D92DE6A" w14:paraId="32060641" w14:textId="77777777" w:rsidTr="6D92DE6A">
      <w:trPr>
        <w:trHeight w:val="300"/>
      </w:trPr>
      <w:tc>
        <w:tcPr>
          <w:tcW w:w="3210" w:type="dxa"/>
        </w:tcPr>
        <w:p w14:paraId="5BC120B0" w14:textId="73EEBC6C" w:rsidR="6D92DE6A" w:rsidRDefault="6D92DE6A" w:rsidP="6D92DE6A">
          <w:pPr>
            <w:pStyle w:val="Kopfzeile"/>
            <w:ind w:left="-115"/>
          </w:pPr>
        </w:p>
      </w:tc>
      <w:tc>
        <w:tcPr>
          <w:tcW w:w="3210" w:type="dxa"/>
        </w:tcPr>
        <w:p w14:paraId="08A6AC9B" w14:textId="2A8BF076" w:rsidR="6D92DE6A" w:rsidRDefault="6D92DE6A" w:rsidP="6D92DE6A">
          <w:pPr>
            <w:pStyle w:val="Kopfzeile"/>
            <w:jc w:val="center"/>
          </w:pPr>
        </w:p>
      </w:tc>
      <w:tc>
        <w:tcPr>
          <w:tcW w:w="3210" w:type="dxa"/>
        </w:tcPr>
        <w:p w14:paraId="78E4066D" w14:textId="259AB717" w:rsidR="6D92DE6A" w:rsidRDefault="6D92DE6A" w:rsidP="6D92DE6A">
          <w:pPr>
            <w:pStyle w:val="Kopfzeile"/>
            <w:ind w:right="-115"/>
            <w:jc w:val="right"/>
          </w:pPr>
        </w:p>
      </w:tc>
    </w:tr>
  </w:tbl>
  <w:p w14:paraId="49E18EA8" w14:textId="1E8C56A0" w:rsidR="6D92DE6A" w:rsidRDefault="6D92DE6A" w:rsidP="6D92DE6A">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4BAC60" w14:textId="77777777" w:rsidR="001E7260" w:rsidRPr="00BB4BBB" w:rsidRDefault="001E7260" w:rsidP="00253BC9">
      <w:pPr>
        <w:rPr>
          <w:rFonts w:asciiTheme="majorHAnsi" w:hAnsiTheme="majorHAnsi"/>
        </w:rPr>
      </w:pPr>
      <w:r w:rsidRPr="00BB4BBB">
        <w:rPr>
          <w:rFonts w:asciiTheme="majorHAnsi" w:hAnsiTheme="majorHAnsi"/>
        </w:rPr>
        <w:separator/>
      </w:r>
    </w:p>
  </w:footnote>
  <w:footnote w:type="continuationSeparator" w:id="0">
    <w:p w14:paraId="1A6FB7C8" w14:textId="77777777" w:rsidR="001E7260" w:rsidRPr="00BB4BBB" w:rsidRDefault="001E7260" w:rsidP="00253BC9">
      <w:pPr>
        <w:rPr>
          <w:rFonts w:asciiTheme="majorHAnsi" w:hAnsiTheme="majorHAnsi"/>
        </w:rPr>
      </w:pPr>
      <w:r w:rsidRPr="00BB4BBB">
        <w:rPr>
          <w:rFonts w:asciiTheme="majorHAnsi" w:hAnsiTheme="majorHAnsi"/>
        </w:rPr>
        <w:continuationSeparator/>
      </w:r>
    </w:p>
  </w:footnote>
  <w:footnote w:type="continuationNotice" w:id="1">
    <w:p w14:paraId="13735A75" w14:textId="77777777" w:rsidR="001E7260" w:rsidRPr="00BB4BBB" w:rsidRDefault="001E7260" w:rsidP="00253BC9">
      <w:pPr>
        <w:rPr>
          <w:rFonts w:asciiTheme="majorHAnsi" w:hAnsiTheme="majorHAnsi"/>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E8178" w14:textId="77777777" w:rsidR="005D1F24" w:rsidRPr="00BB4BBB" w:rsidRDefault="005D1F24"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0" behindDoc="0" locked="0" layoutInCell="1" allowOverlap="1" wp14:anchorId="1D3FC07C" wp14:editId="31C82106">
              <wp:simplePos x="0" y="0"/>
              <wp:positionH relativeFrom="margin">
                <wp:align>left</wp:align>
              </wp:positionH>
              <wp:positionV relativeFrom="page">
                <wp:posOffset>0</wp:posOffset>
              </wp:positionV>
              <wp:extent cx="2543175" cy="798576"/>
              <wp:effectExtent l="0" t="0" r="0" b="1905"/>
              <wp:wrapNone/>
              <wp:docPr id="1404834237" name="AUMOVIO Logo"/>
              <wp:cNvGraphicFramePr/>
              <a:graphic xmlns:a="http://schemas.openxmlformats.org/drawingml/2006/main">
                <a:graphicData uri="http://schemas.microsoft.com/office/word/2010/wordprocessingShape">
                  <wps:wsp>
                    <wps:cNvSpPr txBox="1"/>
                    <wps:spPr>
                      <a:xfrm>
                        <a:off x="0" y="0"/>
                        <a:ext cx="2543175" cy="798576"/>
                      </a:xfrm>
                      <a:prstGeom prst="rect">
                        <a:avLst/>
                      </a:prstGeom>
                      <a:noFill/>
                      <a:ln w="6350">
                        <a:noFill/>
                      </a:ln>
                    </wps:spPr>
                    <wps:txbx>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374950826"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3FC07C" id="_x0000_t202" coordsize="21600,21600" o:spt="202" path="m,l,21600r21600,l21600,xe">
              <v:stroke joinstyle="miter"/>
              <v:path gradientshapeok="t" o:connecttype="rect"/>
            </v:shapetype>
            <v:shape id="AUMOVIO Logo" o:spid="_x0000_s1026" type="#_x0000_t202" style="position:absolute;margin-left:0;margin-top:0;width:200.25pt;height:62.9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rtDwIAABwEAAAOAAAAZHJzL2Uyb0RvYy54bWysU99v2jAQfp+0/8Hy+wjQAV1EqFgrpkmo&#10;rUSnPhvHJpFsn2cbEvbX7+wkUHV7mvZyufjO9+P7Pi/vWq3ISThfgynoZDSmRBgOZW0OBf3xsvl0&#10;S4kPzJRMgREFPQtP71YfPywbm4spVKBK4QgWMT5vbEGrEGyeZZ5XQjM/AisMBiU4zQL+ukNWOtZg&#10;da2y6Xg8zxpwpXXAhfd4+tAF6SrVl1Lw8CSlF4GoguJsIVmX7D7abLVk+cExW9W8H4P9wxSa1Qab&#10;Xko9sMDI0dV/lNI1d+BBhhEHnYGUNRdpB9xmMn63za5iVqRdEBxvLzD5/1eWP5529tmR0H6FFgmM&#10;gDTW5x4P4z6tdDp+cVKCcYTwfIFNtIFwPJzOPt9MFjNKOMYWX25ni3ksk11vW+fDNwGaRKegDmlJ&#10;aLHT1ocudUiJzQxsaqUSNcqQpqDzm9k4XbhEsLgy2OM6a/RCu2/7BfZQnnEvBx3l3vJNjc23zIdn&#10;5pBjXAV1G57QSAXYBHqPkgrcr7+dx3yEHqOUNKiZgvqfR+YEJeq7QVKiwAbHDc5+cMxR3wPKcIIv&#10;wvLk4gUX1OBKB/oV5byOXTDEDMdeBd0P7n3olIvPgYv1OiWhjCwLW7OzPJaO8EUoX9pX5myPd0Cm&#10;HmFQE8vfwd7ldsCvjwFknTiJgHYo9jijBBOr/XOJGn/7n7Kuj3r1GwAA//8DAFBLAwQUAAYACAAA&#10;ACEAltjh3t0AAAAFAQAADwAAAGRycy9kb3ducmV2LnhtbEyPS0/DMBCE70j8B2uRuFG7hVRViFMh&#10;KoSQONDyODvxkkSN11HsPMqvZ+ECl5FWM5r5NtvOrhUj9qHxpGG5UCCQSm8bqjS8vT5cbUCEaMia&#10;1hNqOGGAbX5+lpnU+on2OB5iJbiEQmo01DF2qZShrNGZsPAdEnufvncm8tlX0vZm4nLXypVSa+lM&#10;Q7xQmw7vayyPh8FpePkq3tfPH8Np2j3txj0eH4dkea315cV8dwsi4hz/wvCDz+iQM1PhB7JBtBr4&#10;kfir7N0olYAoOLRKNiDzTP6nz78BAAD//wMAUEsBAi0AFAAGAAgAAAAhALaDOJL+AAAA4QEAABMA&#10;AAAAAAAAAAAAAAAAAAAAAFtDb250ZW50X1R5cGVzXS54bWxQSwECLQAUAAYACAAAACEAOP0h/9YA&#10;AACUAQAACwAAAAAAAAAAAAAAAAAvAQAAX3JlbHMvLnJlbHNQSwECLQAUAAYACAAAACEA/1Lq7Q8C&#10;AAAcBAAADgAAAAAAAAAAAAAAAAAuAgAAZHJzL2Uyb0RvYy54bWxQSwECLQAUAAYACAAAACEAltjh&#10;3t0AAAAFAQAADwAAAAAAAAAAAAAAAABpBAAAZHJzL2Rvd25yZXYueG1sUEsFBgAAAAAEAAQA8wAA&#10;AHMFAAAAAA==&#10;" filled="f" stroked="f" strokeweight=".5pt">
              <v:textbox inset="0,0,0,0">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374950826"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v:textbox>
              <w10:wrap anchorx="margin" anchory="page"/>
            </v:shape>
          </w:pict>
        </mc:Fallback>
      </mc:AlternateContent>
    </w:r>
  </w:p>
  <w:p w14:paraId="6A4999DB" w14:textId="6E9E71E4" w:rsidR="005D1F24" w:rsidRPr="00BB4BBB" w:rsidRDefault="00047F1C" w:rsidP="00253BC9">
    <w:pPr>
      <w:rPr>
        <w:rFonts w:asciiTheme="majorHAnsi" w:hAnsiTheme="majorHAnsi"/>
      </w:rPr>
    </w:pPr>
    <w:r w:rsidRPr="0049729B">
      <w:rPr>
        <w:rFonts w:asciiTheme="majorHAnsi" w:hAnsiTheme="majorHAnsi"/>
        <w:noProof/>
      </w:rPr>
      <mc:AlternateContent>
        <mc:Choice Requires="wps">
          <w:drawing>
            <wp:anchor distT="0" distB="0" distL="114300" distR="114300" simplePos="0" relativeHeight="251658242" behindDoc="0" locked="0" layoutInCell="1" allowOverlap="1" wp14:anchorId="4F842E70" wp14:editId="737CED24">
              <wp:simplePos x="0" y="0"/>
              <wp:positionH relativeFrom="margin">
                <wp:posOffset>4537075</wp:posOffset>
              </wp:positionH>
              <wp:positionV relativeFrom="page">
                <wp:posOffset>-3175</wp:posOffset>
              </wp:positionV>
              <wp:extent cx="2120265" cy="857956"/>
              <wp:effectExtent l="0" t="0" r="13335" b="0"/>
              <wp:wrapNone/>
              <wp:docPr id="1731910179" name="Ate | VDO"/>
              <wp:cNvGraphicFramePr/>
              <a:graphic xmlns:a="http://schemas.openxmlformats.org/drawingml/2006/main">
                <a:graphicData uri="http://schemas.microsoft.com/office/word/2010/wordprocessingShape">
                  <wps:wsp>
                    <wps:cNvSpPr txBox="1"/>
                    <wps:spPr>
                      <a:xfrm>
                        <a:off x="0" y="0"/>
                        <a:ext cx="2120265" cy="857956"/>
                      </a:xfrm>
                      <a:prstGeom prst="rect">
                        <a:avLst/>
                      </a:prstGeom>
                      <a:noFill/>
                      <a:ln w="6350">
                        <a:noFill/>
                      </a:ln>
                    </wps:spPr>
                    <wps:txbx>
                      <w:txbxContent>
                        <w:p w14:paraId="5C8569CA" w14:textId="16C3C49D" w:rsidR="00047F1C" w:rsidRPr="0049729B" w:rsidRDefault="00047F1C" w:rsidP="00047F1C">
                          <w:pPr>
                            <w:rPr>
                              <w:rFonts w:asciiTheme="majorHAnsi" w:hAnsiTheme="majorHAnsi"/>
                            </w:rPr>
                          </w:pP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842E70" id="Ate | VDO" o:spid="_x0000_s1027" type="#_x0000_t202" style="position:absolute;margin-left:357.25pt;margin-top:-.25pt;width:166.95pt;height:67.55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WUSEQIAACMEAAAOAAAAZHJzL2Uyb0RvYy54bWysU99v2jAQfp+0/8Hy+0hggrURoWKtmCah&#10;thKd+mwcGyI5Pu9sSNhfv7NDoOr2NO3lcvGd78f3fZ7fdY1hR4W+Blvy8SjnTFkJVW13Jf/xsvp0&#10;w5kPwlbCgFUlPynP7xYfP8xbV6gJ7MFUChkVsb5oXcn3Ibgiy7zcq0b4EThlKagBGxHoF3dZhaKl&#10;6o3JJnk+y1rAyiFI5T2dPvRBvkj1tVYyPGntVWCm5DRbSBaT3UabLeai2KFw+1qexxD/MEUjaktN&#10;L6UeRBDsgPUfpZpaInjQYSShyUDrWqq0A20zzt9ts9kLp9IuBI53F5j8/ysrH48b94wsdF+hIwIj&#10;IK3zhafDuE+nsYlfmpRRnCA8XWBTXWCSDifjST6ZTTmTFLuZfrmdzmKZ7HrboQ/fFDQsOiVHoiWh&#10;JY5rH/rUISU2s7CqjUnUGMvaks8+T/N04RKh4sZSj+us0QvdtmN19WaPLVQnWg+hZ947uapphrXw&#10;4VkgUU0bkXzDExltgHrB2eNsD/jrb+cxnxigKGctSafk/udBoOLMfLfETdTZ4ODgbAfHHpp7IDWO&#10;6WE4mVy6gMEMrkZoXknVy9iFQsJK6lXy7eDeh17A9CqkWi5TEqnJibC2Gydj6YhiRPSlexXozrAH&#10;IuwRBlGJ4h36fW6P//IQQNeJmohrj+IZblJiIvf8aqLU3/6nrOvbXvwGAAD//wMAUEsDBBQABgAI&#10;AAAAIQBSKjXy4gAAAAoBAAAPAAAAZHJzL2Rvd25yZXYueG1sTI9LT8MwEITvSPwHa5G4tU5oGqoQ&#10;p0JUCCFxaMvj7CRLEjVeR7HzKL+e7QlOu6sZzX6TbmfTihF711hSEC4DEEiFLRuqFHy8Py82IJzX&#10;VOrWEio4o4Ntdn2V6qS0Ex1wPPpKcAi5RCuove8SKV1Ro9FuaTsk1r5tb7Tns69k2euJw00r74Ig&#10;lkY3xB9q3eFTjcXpOBgF+5/8M377Gs7T7nU3HvD0MqzDlVK3N/PjAwiPs/8zwwWf0SFjptwOVDrR&#10;KrgPozVbFSx4XPQg2kQgct5WUQwyS+X/CtkvAAAA//8DAFBLAQItABQABgAIAAAAIQC2gziS/gAA&#10;AOEBAAATAAAAAAAAAAAAAAAAAAAAAABbQ29udGVudF9UeXBlc10ueG1sUEsBAi0AFAAGAAgAAAAh&#10;ADj9If/WAAAAlAEAAAsAAAAAAAAAAAAAAAAALwEAAF9yZWxzLy5yZWxzUEsBAi0AFAAGAAgAAAAh&#10;AMjVZRIRAgAAIwQAAA4AAAAAAAAAAAAAAAAALgIAAGRycy9lMm9Eb2MueG1sUEsBAi0AFAAGAAgA&#10;AAAhAFIqNfLiAAAACgEAAA8AAAAAAAAAAAAAAAAAawQAAGRycy9kb3ducmV2LnhtbFBLBQYAAAAA&#10;BAAEAPMAAAB6BQAAAAA=&#10;" filled="f" stroked="f" strokeweight=".5pt">
              <v:textbox inset="0,0,0,0">
                <w:txbxContent>
                  <w:p w14:paraId="5C8569CA" w14:textId="16C3C49D" w:rsidR="00047F1C" w:rsidRPr="0049729B" w:rsidRDefault="00047F1C" w:rsidP="00047F1C">
                    <w:pPr>
                      <w:rPr>
                        <w:rFonts w:asciiTheme="majorHAnsi" w:hAnsiTheme="majorHAnsi"/>
                      </w:rPr>
                    </w:pPr>
                  </w:p>
                </w:txbxContent>
              </v:textbox>
              <w10:wrap anchorx="margin" anchory="page"/>
            </v:shape>
          </w:pict>
        </mc:Fallback>
      </mc:AlternateContent>
    </w:r>
  </w:p>
  <w:p w14:paraId="24A0486B" w14:textId="77777777" w:rsidR="005D1F24" w:rsidRPr="00BB4BBB" w:rsidRDefault="005D1F24" w:rsidP="00253BC9">
    <w:pPr>
      <w:rPr>
        <w:rFonts w:asciiTheme="majorHAnsi" w:hAnsiTheme="majorHAnsi"/>
      </w:rPr>
    </w:pPr>
  </w:p>
  <w:p w14:paraId="340703E5" w14:textId="77777777" w:rsidR="005D1F24" w:rsidRPr="00BB4BBB" w:rsidRDefault="005D1F24" w:rsidP="00253BC9">
    <w:pPr>
      <w:rPr>
        <w:rFonts w:asciiTheme="majorHAnsi" w:hAnsiTheme="majorHAnsi"/>
      </w:rPr>
    </w:pPr>
  </w:p>
  <w:p w14:paraId="0C2D2590" w14:textId="77777777" w:rsidR="005D1F24" w:rsidRPr="00BB4BBB" w:rsidRDefault="005D1F24" w:rsidP="00253BC9">
    <w:pPr>
      <w:rPr>
        <w:rFonts w:asciiTheme="majorHAnsi" w:hAnsiTheme="majorHAnsi"/>
      </w:rPr>
    </w:pPr>
  </w:p>
  <w:p w14:paraId="3B06AFB9" w14:textId="77777777" w:rsidR="005D1F24" w:rsidRPr="00BB4BBB" w:rsidRDefault="005D1F24"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1" behindDoc="0" locked="0" layoutInCell="1" allowOverlap="1" wp14:anchorId="65A7C40F" wp14:editId="70196E54">
              <wp:simplePos x="0" y="0"/>
              <wp:positionH relativeFrom="column">
                <wp:posOffset>1270</wp:posOffset>
              </wp:positionH>
              <wp:positionV relativeFrom="paragraph">
                <wp:posOffset>55575</wp:posOffset>
              </wp:positionV>
              <wp:extent cx="2493010" cy="377825"/>
              <wp:effectExtent l="0" t="0" r="2540" b="3175"/>
              <wp:wrapNone/>
              <wp:docPr id="1975866561" name="Pressemitteilung"/>
              <wp:cNvGraphicFramePr/>
              <a:graphic xmlns:a="http://schemas.openxmlformats.org/drawingml/2006/main">
                <a:graphicData uri="http://schemas.microsoft.com/office/word/2010/wordprocessingShape">
                  <wps:wsp>
                    <wps:cNvSpPr txBox="1"/>
                    <wps:spPr>
                      <a:xfrm>
                        <a:off x="0" y="0"/>
                        <a:ext cx="2493010" cy="377825"/>
                      </a:xfrm>
                      <a:prstGeom prst="rect">
                        <a:avLst/>
                      </a:prstGeom>
                      <a:noFill/>
                      <a:ln w="6350">
                        <a:noFill/>
                      </a:ln>
                    </wps:spPr>
                    <wps:txbx>
                      <w:txbxContent>
                        <w:p w14:paraId="55A3F47F" w14:textId="0E6828A5" w:rsidR="005D1F24" w:rsidRPr="00BB4BBB" w:rsidRDefault="000A7C34" w:rsidP="00E165E0">
                          <w:pPr>
                            <w:pStyle w:val="Kopfzeile"/>
                            <w:rPr>
                              <w:lang w:val="de-DE"/>
                            </w:rPr>
                          </w:pPr>
                          <w:r>
                            <w:rPr>
                              <w:lang w:val="de-DE"/>
                            </w:rPr>
                            <w:t>Pressemitteilung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A7C40F" id="Pressemitteilung" o:spid="_x0000_s1028" type="#_x0000_t202" style="position:absolute;margin-left:.1pt;margin-top:4.4pt;width:196.3pt;height:29.7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0hTzEgIAACMEAAAOAAAAZHJzL2Uyb0RvYy54bWysU8lu2zAQvRfoPxC81/LSLBUsB24CFwWM&#10;JIBT5ExTpCWA4rBD2pL79R1Slh2kPRW9jEac4SzvPc7vusawg0Jfgy34ZDTmTFkJZW13Bf/xsvp0&#10;y5kPwpbCgFUFPyrP7xYfP8xbl6spVGBKhYyKWJ+3ruBVCC7PMi8r1Qg/AqcsBTVgIwL94i4rUbRU&#10;vTHZdDy+zlrA0iFI5T2dPvRBvkj1tVYyPGntVWCm4DRbSBaT3UabLeYi36FwVS1PY4h/mKIRtaWm&#10;51IPIgi2x/qPUk0tETzoMJLQZKB1LVXagbaZjN9ts6mEU2kXAse7M0z+/5WVj4eNe0YWuq/QEYER&#10;kNb53NNh3KfT2MQvTcooThAez7CpLjBJh9PPX2Y0PGeSYrObm9vpVSyTXW479OGbgoZFp+BItCS0&#10;xGHtQ586pMRmFla1MYkaY1lb8OvZ1ThdOEeouLHU4zJr9EK37Vhd0kjDHlsoj7QeQs+8d3JV0wxr&#10;4cOzQKKaxib5hicy2gD1gpPHWQX462/nMZ8YoChnLUmn4P7nXqDizHy3xE3U2eDg4GwHx+6beyA1&#10;TuhhOJlcuoDBDK5GaF5J1cvYhULCSupV8DC496EXML0KqZbLlERqciKs7cbJWDqiGBF96V4FuhPs&#10;gQh7hEFUIn+Hfp/b47/cB9B1oibi2qN4gpuUmMg9vZoo9bf/Kevythe/AQAA//8DAFBLAwQUAAYA&#10;CAAAACEAGk/Kh9oAAAAFAQAADwAAAGRycy9kb3ducmV2LnhtbEyOS0/DMBCE70j8B2uRuFGnqVSF&#10;EKdCPG48C0hwc+IlibDXke2k4d+znOA2oxnNfNVucVbMGOLgScF6lYFAar0ZqFPw+nJ7VoCISZPR&#10;1hMq+MYIu/r4qNKl8Qd6xnmfOsEjFEutoE9pLKWMbY9Ox5UfkTj79MHpxDZ00gR94HFnZZ5lW+n0&#10;QPzQ6xGvemy/9pNTYN9juGuy9DFfd/fp6VFObzfrB6VOT5bLCxAJl/RXhl98RoeamRo/kYnCKsi5&#10;p6BgfA435zmLRsG22ICsK/mfvv4BAAD//wMAUEsBAi0AFAAGAAgAAAAhALaDOJL+AAAA4QEAABMA&#10;AAAAAAAAAAAAAAAAAAAAAFtDb250ZW50X1R5cGVzXS54bWxQSwECLQAUAAYACAAAACEAOP0h/9YA&#10;AACUAQAACwAAAAAAAAAAAAAAAAAvAQAAX3JlbHMvLnJlbHNQSwECLQAUAAYACAAAACEAmNIU8xIC&#10;AAAjBAAADgAAAAAAAAAAAAAAAAAuAgAAZHJzL2Uyb0RvYy54bWxQSwECLQAUAAYACAAAACEAGk/K&#10;h9oAAAAFAQAADwAAAAAAAAAAAAAAAABsBAAAZHJzL2Rvd25yZXYueG1sUEsFBgAAAAAEAAQA8wAA&#10;AHMFAAAAAA==&#10;" filled="f" stroked="f" strokeweight=".5pt">
              <v:textbox inset="0,0,0,0">
                <w:txbxContent>
                  <w:p w14:paraId="55A3F47F" w14:textId="0E6828A5" w:rsidR="005D1F24" w:rsidRPr="00BB4BBB" w:rsidRDefault="000A7C34" w:rsidP="00E165E0">
                    <w:pPr>
                      <w:pStyle w:val="Kopfzeile"/>
                      <w:rPr>
                        <w:lang w:val="de-DE"/>
                      </w:rPr>
                    </w:pPr>
                    <w:r>
                      <w:rPr>
                        <w:lang w:val="de-DE"/>
                      </w:rPr>
                      <w:t>Pressemitteilung</w:t>
                    </w:r>
                  </w:p>
                </w:txbxContent>
              </v:textbox>
            </v:shape>
          </w:pict>
        </mc:Fallback>
      </mc:AlternateContent>
    </w:r>
  </w:p>
  <w:p w14:paraId="0A901EB5" w14:textId="77777777" w:rsidR="005D1F24" w:rsidRPr="00BB4BBB" w:rsidRDefault="005D1F24" w:rsidP="00253BC9">
    <w:pPr>
      <w:rPr>
        <w:rFonts w:asciiTheme="majorHAnsi" w:hAnsiTheme="majorHAnsi"/>
      </w:rPr>
    </w:pPr>
  </w:p>
  <w:p w14:paraId="55F6B8B4" w14:textId="77777777" w:rsidR="005D1F24" w:rsidRPr="00BB4BBB" w:rsidRDefault="005D1F24" w:rsidP="00253BC9">
    <w:pPr>
      <w:rPr>
        <w:rFonts w:asciiTheme="majorHAnsi" w:hAnsiTheme="majorHAnsi"/>
      </w:rPr>
    </w:pPr>
  </w:p>
  <w:p w14:paraId="7518BF02" w14:textId="6AAE99BA" w:rsidR="005D1F24" w:rsidRPr="00BB4BBB" w:rsidRDefault="005D1F24" w:rsidP="00253BC9">
    <w:pPr>
      <w:rPr>
        <w:rFonts w:asciiTheme="majorHAnsi" w:hAnsiTheme="majorHAnsi"/>
      </w:rPr>
    </w:pPr>
  </w:p>
  <w:p w14:paraId="5164A5F6" w14:textId="77777777" w:rsidR="005D1F24" w:rsidRPr="00BB4BBB" w:rsidRDefault="005D1F24" w:rsidP="00253BC9">
    <w:pPr>
      <w:rPr>
        <w:rFonts w:asciiTheme="majorHAnsi" w:hAnsiTheme="majorHAns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4BC7FD3"/>
    <w:multiLevelType w:val="hybridMultilevel"/>
    <w:tmpl w:val="42CE561A"/>
    <w:lvl w:ilvl="0" w:tplc="BDD62B90">
      <w:start w:val="1"/>
      <w:numFmt w:val="bullet"/>
      <w:lvlText w:val=""/>
      <w:lvlJc w:val="left"/>
      <w:pPr>
        <w:ind w:left="1280" w:hanging="360"/>
      </w:pPr>
      <w:rPr>
        <w:rFonts w:ascii="Symbol" w:hAnsi="Symbol"/>
      </w:rPr>
    </w:lvl>
    <w:lvl w:ilvl="1" w:tplc="A7F01B74">
      <w:start w:val="1"/>
      <w:numFmt w:val="bullet"/>
      <w:lvlText w:val=""/>
      <w:lvlJc w:val="left"/>
      <w:pPr>
        <w:ind w:left="1280" w:hanging="360"/>
      </w:pPr>
      <w:rPr>
        <w:rFonts w:ascii="Symbol" w:hAnsi="Symbol"/>
      </w:rPr>
    </w:lvl>
    <w:lvl w:ilvl="2" w:tplc="A768B34E">
      <w:start w:val="1"/>
      <w:numFmt w:val="bullet"/>
      <w:lvlText w:val=""/>
      <w:lvlJc w:val="left"/>
      <w:pPr>
        <w:ind w:left="1280" w:hanging="360"/>
      </w:pPr>
      <w:rPr>
        <w:rFonts w:ascii="Symbol" w:hAnsi="Symbol"/>
      </w:rPr>
    </w:lvl>
    <w:lvl w:ilvl="3" w:tplc="4F8E9504">
      <w:start w:val="1"/>
      <w:numFmt w:val="bullet"/>
      <w:lvlText w:val=""/>
      <w:lvlJc w:val="left"/>
      <w:pPr>
        <w:ind w:left="1280" w:hanging="360"/>
      </w:pPr>
      <w:rPr>
        <w:rFonts w:ascii="Symbol" w:hAnsi="Symbol"/>
      </w:rPr>
    </w:lvl>
    <w:lvl w:ilvl="4" w:tplc="39E08E3E">
      <w:start w:val="1"/>
      <w:numFmt w:val="bullet"/>
      <w:lvlText w:val=""/>
      <w:lvlJc w:val="left"/>
      <w:pPr>
        <w:ind w:left="1280" w:hanging="360"/>
      </w:pPr>
      <w:rPr>
        <w:rFonts w:ascii="Symbol" w:hAnsi="Symbol"/>
      </w:rPr>
    </w:lvl>
    <w:lvl w:ilvl="5" w:tplc="59880E9A">
      <w:start w:val="1"/>
      <w:numFmt w:val="bullet"/>
      <w:lvlText w:val=""/>
      <w:lvlJc w:val="left"/>
      <w:pPr>
        <w:ind w:left="1280" w:hanging="360"/>
      </w:pPr>
      <w:rPr>
        <w:rFonts w:ascii="Symbol" w:hAnsi="Symbol"/>
      </w:rPr>
    </w:lvl>
    <w:lvl w:ilvl="6" w:tplc="76D41AD8">
      <w:start w:val="1"/>
      <w:numFmt w:val="bullet"/>
      <w:lvlText w:val=""/>
      <w:lvlJc w:val="left"/>
      <w:pPr>
        <w:ind w:left="1280" w:hanging="360"/>
      </w:pPr>
      <w:rPr>
        <w:rFonts w:ascii="Symbol" w:hAnsi="Symbol"/>
      </w:rPr>
    </w:lvl>
    <w:lvl w:ilvl="7" w:tplc="40A41D78">
      <w:start w:val="1"/>
      <w:numFmt w:val="bullet"/>
      <w:lvlText w:val=""/>
      <w:lvlJc w:val="left"/>
      <w:pPr>
        <w:ind w:left="1280" w:hanging="360"/>
      </w:pPr>
      <w:rPr>
        <w:rFonts w:ascii="Symbol" w:hAnsi="Symbol"/>
      </w:rPr>
    </w:lvl>
    <w:lvl w:ilvl="8" w:tplc="CB8692F4">
      <w:start w:val="1"/>
      <w:numFmt w:val="bullet"/>
      <w:lvlText w:val=""/>
      <w:lvlJc w:val="left"/>
      <w:pPr>
        <w:ind w:left="1280" w:hanging="360"/>
      </w:pPr>
      <w:rPr>
        <w:rFonts w:ascii="Symbol" w:hAnsi="Symbol"/>
      </w:rPr>
    </w:lvl>
  </w:abstractNum>
  <w:abstractNum w:abstractNumId="1" w15:restartNumberingAfterBreak="0">
    <w:nsid w:val="262A48AA"/>
    <w:multiLevelType w:val="hybridMultilevel"/>
    <w:tmpl w:val="AEF4324C"/>
    <w:lvl w:ilvl="0" w:tplc="089C833A">
      <w:numFmt w:val="bullet"/>
      <w:lvlText w:val=""/>
      <w:lvlJc w:val="left"/>
      <w:pPr>
        <w:ind w:left="720" w:hanging="360"/>
      </w:pPr>
      <w:rPr>
        <w:rFonts w:ascii="Wingdings" w:eastAsiaTheme="minorHAnsi" w:hAnsi="Wingdings" w:cstheme="minorBid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2BECC856"/>
    <w:multiLevelType w:val="hybridMultilevel"/>
    <w:tmpl w:val="B1F6CCEE"/>
    <w:lvl w:ilvl="0" w:tplc="73446378">
      <w:start w:val="1"/>
      <w:numFmt w:val="decimal"/>
      <w:lvlText w:val="%1."/>
      <w:lvlJc w:val="left"/>
      <w:pPr>
        <w:ind w:left="720" w:hanging="360"/>
      </w:pPr>
    </w:lvl>
    <w:lvl w:ilvl="1" w:tplc="76028816">
      <w:start w:val="1"/>
      <w:numFmt w:val="lowerLetter"/>
      <w:lvlText w:val="%2."/>
      <w:lvlJc w:val="left"/>
      <w:pPr>
        <w:ind w:left="1440" w:hanging="360"/>
      </w:pPr>
    </w:lvl>
    <w:lvl w:ilvl="2" w:tplc="55E00D1C">
      <w:start w:val="1"/>
      <w:numFmt w:val="lowerRoman"/>
      <w:lvlText w:val="%3."/>
      <w:lvlJc w:val="right"/>
      <w:pPr>
        <w:ind w:left="2160" w:hanging="180"/>
      </w:pPr>
    </w:lvl>
    <w:lvl w:ilvl="3" w:tplc="3F668008">
      <w:start w:val="1"/>
      <w:numFmt w:val="decimal"/>
      <w:lvlText w:val="%4."/>
      <w:lvlJc w:val="left"/>
      <w:pPr>
        <w:ind w:left="2880" w:hanging="360"/>
      </w:pPr>
    </w:lvl>
    <w:lvl w:ilvl="4" w:tplc="3F868AA4">
      <w:start w:val="1"/>
      <w:numFmt w:val="lowerLetter"/>
      <w:lvlText w:val="%5."/>
      <w:lvlJc w:val="left"/>
      <w:pPr>
        <w:ind w:left="3600" w:hanging="360"/>
      </w:pPr>
    </w:lvl>
    <w:lvl w:ilvl="5" w:tplc="49CA3F0A">
      <w:start w:val="1"/>
      <w:numFmt w:val="lowerRoman"/>
      <w:lvlText w:val="%6."/>
      <w:lvlJc w:val="right"/>
      <w:pPr>
        <w:ind w:left="4320" w:hanging="180"/>
      </w:pPr>
    </w:lvl>
    <w:lvl w:ilvl="6" w:tplc="E4C27196">
      <w:start w:val="1"/>
      <w:numFmt w:val="decimal"/>
      <w:lvlText w:val="%7."/>
      <w:lvlJc w:val="left"/>
      <w:pPr>
        <w:ind w:left="5040" w:hanging="360"/>
      </w:pPr>
    </w:lvl>
    <w:lvl w:ilvl="7" w:tplc="03CC03F2">
      <w:start w:val="1"/>
      <w:numFmt w:val="lowerLetter"/>
      <w:lvlText w:val="%8."/>
      <w:lvlJc w:val="left"/>
      <w:pPr>
        <w:ind w:left="5760" w:hanging="360"/>
      </w:pPr>
    </w:lvl>
    <w:lvl w:ilvl="8" w:tplc="B6CC46B6">
      <w:start w:val="1"/>
      <w:numFmt w:val="lowerRoman"/>
      <w:lvlText w:val="%9."/>
      <w:lvlJc w:val="right"/>
      <w:pPr>
        <w:ind w:left="6480" w:hanging="180"/>
      </w:pPr>
    </w:lvl>
  </w:abstractNum>
  <w:abstractNum w:abstractNumId="3" w15:restartNumberingAfterBreak="0">
    <w:nsid w:val="306E376A"/>
    <w:multiLevelType w:val="hybridMultilevel"/>
    <w:tmpl w:val="30E2C6F8"/>
    <w:lvl w:ilvl="0" w:tplc="CDB2D978">
      <w:start w:val="1"/>
      <w:numFmt w:val="decimal"/>
      <w:lvlText w:val="%1)"/>
      <w:lvlJc w:val="left"/>
      <w:pPr>
        <w:ind w:left="1080" w:hanging="360"/>
      </w:pPr>
    </w:lvl>
    <w:lvl w:ilvl="1" w:tplc="735C0BDA">
      <w:start w:val="1"/>
      <w:numFmt w:val="decimal"/>
      <w:lvlText w:val="%2)"/>
      <w:lvlJc w:val="left"/>
      <w:pPr>
        <w:ind w:left="1080" w:hanging="360"/>
      </w:pPr>
    </w:lvl>
    <w:lvl w:ilvl="2" w:tplc="1E70F69E">
      <w:start w:val="1"/>
      <w:numFmt w:val="decimal"/>
      <w:lvlText w:val="%3)"/>
      <w:lvlJc w:val="left"/>
      <w:pPr>
        <w:ind w:left="1080" w:hanging="360"/>
      </w:pPr>
    </w:lvl>
    <w:lvl w:ilvl="3" w:tplc="C94858A6">
      <w:start w:val="1"/>
      <w:numFmt w:val="decimal"/>
      <w:lvlText w:val="%4)"/>
      <w:lvlJc w:val="left"/>
      <w:pPr>
        <w:ind w:left="1080" w:hanging="360"/>
      </w:pPr>
    </w:lvl>
    <w:lvl w:ilvl="4" w:tplc="4CCCABF6">
      <w:start w:val="1"/>
      <w:numFmt w:val="decimal"/>
      <w:lvlText w:val="%5)"/>
      <w:lvlJc w:val="left"/>
      <w:pPr>
        <w:ind w:left="1080" w:hanging="360"/>
      </w:pPr>
    </w:lvl>
    <w:lvl w:ilvl="5" w:tplc="71C40D8C">
      <w:start w:val="1"/>
      <w:numFmt w:val="decimal"/>
      <w:lvlText w:val="%6)"/>
      <w:lvlJc w:val="left"/>
      <w:pPr>
        <w:ind w:left="1080" w:hanging="360"/>
      </w:pPr>
    </w:lvl>
    <w:lvl w:ilvl="6" w:tplc="1506DC74">
      <w:start w:val="1"/>
      <w:numFmt w:val="decimal"/>
      <w:lvlText w:val="%7)"/>
      <w:lvlJc w:val="left"/>
      <w:pPr>
        <w:ind w:left="1080" w:hanging="360"/>
      </w:pPr>
    </w:lvl>
    <w:lvl w:ilvl="7" w:tplc="EBD4E510">
      <w:start w:val="1"/>
      <w:numFmt w:val="decimal"/>
      <w:lvlText w:val="%8)"/>
      <w:lvlJc w:val="left"/>
      <w:pPr>
        <w:ind w:left="1080" w:hanging="360"/>
      </w:pPr>
    </w:lvl>
    <w:lvl w:ilvl="8" w:tplc="37922FD6">
      <w:start w:val="1"/>
      <w:numFmt w:val="decimal"/>
      <w:lvlText w:val="%9)"/>
      <w:lvlJc w:val="left"/>
      <w:pPr>
        <w:ind w:left="1080" w:hanging="360"/>
      </w:pPr>
    </w:lvl>
  </w:abstractNum>
  <w:abstractNum w:abstractNumId="4" w15:restartNumberingAfterBreak="0">
    <w:nsid w:val="44A11A6A"/>
    <w:multiLevelType w:val="hybridMultilevel"/>
    <w:tmpl w:val="A89011A2"/>
    <w:lvl w:ilvl="0" w:tplc="7750B516">
      <w:start w:val="1"/>
      <w:numFmt w:val="bullet"/>
      <w:pStyle w:val="02-Bullet"/>
      <w:lvlText w:val=""/>
      <w:lvlJc w:val="left"/>
      <w:pPr>
        <w:ind w:left="4897" w:hanging="360"/>
      </w:pPr>
      <w:rPr>
        <w:rFonts w:ascii="Symbol" w:hAnsi="Symbol" w:hint="default"/>
      </w:rPr>
    </w:lvl>
    <w:lvl w:ilvl="1" w:tplc="9DDA2C54" w:tentative="1">
      <w:start w:val="1"/>
      <w:numFmt w:val="bullet"/>
      <w:lvlText w:val="o"/>
      <w:lvlJc w:val="left"/>
      <w:pPr>
        <w:ind w:left="1440" w:hanging="360"/>
      </w:pPr>
      <w:rPr>
        <w:rFonts w:ascii="Courier New" w:hAnsi="Courier New" w:hint="default"/>
      </w:rPr>
    </w:lvl>
    <w:lvl w:ilvl="2" w:tplc="DB029522" w:tentative="1">
      <w:start w:val="1"/>
      <w:numFmt w:val="bullet"/>
      <w:lvlText w:val=""/>
      <w:lvlJc w:val="left"/>
      <w:pPr>
        <w:ind w:left="2160" w:hanging="360"/>
      </w:pPr>
      <w:rPr>
        <w:rFonts w:ascii="Wingdings" w:hAnsi="Wingdings" w:hint="default"/>
      </w:rPr>
    </w:lvl>
    <w:lvl w:ilvl="3" w:tplc="DC14A6EC" w:tentative="1">
      <w:start w:val="1"/>
      <w:numFmt w:val="bullet"/>
      <w:lvlText w:val=""/>
      <w:lvlJc w:val="left"/>
      <w:pPr>
        <w:ind w:left="2880" w:hanging="360"/>
      </w:pPr>
      <w:rPr>
        <w:rFonts w:ascii="Symbol" w:hAnsi="Symbol" w:hint="default"/>
      </w:rPr>
    </w:lvl>
    <w:lvl w:ilvl="4" w:tplc="248C5FA4" w:tentative="1">
      <w:start w:val="1"/>
      <w:numFmt w:val="bullet"/>
      <w:lvlText w:val="o"/>
      <w:lvlJc w:val="left"/>
      <w:pPr>
        <w:ind w:left="3600" w:hanging="360"/>
      </w:pPr>
      <w:rPr>
        <w:rFonts w:ascii="Courier New" w:hAnsi="Courier New" w:hint="default"/>
      </w:rPr>
    </w:lvl>
    <w:lvl w:ilvl="5" w:tplc="8558EBEE" w:tentative="1">
      <w:start w:val="1"/>
      <w:numFmt w:val="bullet"/>
      <w:lvlText w:val=""/>
      <w:lvlJc w:val="left"/>
      <w:pPr>
        <w:ind w:left="4320" w:hanging="360"/>
      </w:pPr>
      <w:rPr>
        <w:rFonts w:ascii="Wingdings" w:hAnsi="Wingdings" w:hint="default"/>
      </w:rPr>
    </w:lvl>
    <w:lvl w:ilvl="6" w:tplc="B4E8BF54" w:tentative="1">
      <w:start w:val="1"/>
      <w:numFmt w:val="bullet"/>
      <w:lvlText w:val=""/>
      <w:lvlJc w:val="left"/>
      <w:pPr>
        <w:ind w:left="5040" w:hanging="360"/>
      </w:pPr>
      <w:rPr>
        <w:rFonts w:ascii="Symbol" w:hAnsi="Symbol" w:hint="default"/>
      </w:rPr>
    </w:lvl>
    <w:lvl w:ilvl="7" w:tplc="A15A8A32" w:tentative="1">
      <w:start w:val="1"/>
      <w:numFmt w:val="bullet"/>
      <w:lvlText w:val="o"/>
      <w:lvlJc w:val="left"/>
      <w:pPr>
        <w:ind w:left="5760" w:hanging="360"/>
      </w:pPr>
      <w:rPr>
        <w:rFonts w:ascii="Courier New" w:hAnsi="Courier New" w:hint="default"/>
      </w:rPr>
    </w:lvl>
    <w:lvl w:ilvl="8" w:tplc="2F98526A" w:tentative="1">
      <w:start w:val="1"/>
      <w:numFmt w:val="bullet"/>
      <w:lvlText w:val=""/>
      <w:lvlJc w:val="left"/>
      <w:pPr>
        <w:ind w:left="6480" w:hanging="360"/>
      </w:pPr>
      <w:rPr>
        <w:rFonts w:ascii="Wingdings" w:hAnsi="Wingdings" w:hint="default"/>
      </w:rPr>
    </w:lvl>
  </w:abstractNum>
  <w:abstractNum w:abstractNumId="5" w15:restartNumberingAfterBreak="0">
    <w:nsid w:val="453D70FC"/>
    <w:multiLevelType w:val="hybridMultilevel"/>
    <w:tmpl w:val="9634C52E"/>
    <w:lvl w:ilvl="0" w:tplc="92704B04">
      <w:start w:val="1"/>
      <w:numFmt w:val="bullet"/>
      <w:lvlText w:val=""/>
      <w:lvlJc w:val="left"/>
      <w:pPr>
        <w:ind w:left="720" w:hanging="360"/>
      </w:pPr>
      <w:rPr>
        <w:rFonts w:ascii="Symbol" w:hAnsi="Symbol" w:hint="default"/>
      </w:rPr>
    </w:lvl>
    <w:lvl w:ilvl="1" w:tplc="3B1E484A" w:tentative="1">
      <w:start w:val="1"/>
      <w:numFmt w:val="bullet"/>
      <w:lvlText w:val="o"/>
      <w:lvlJc w:val="left"/>
      <w:pPr>
        <w:ind w:left="1440" w:hanging="360"/>
      </w:pPr>
      <w:rPr>
        <w:rFonts w:ascii="Courier New" w:hAnsi="Courier New" w:hint="default"/>
      </w:rPr>
    </w:lvl>
    <w:lvl w:ilvl="2" w:tplc="BF54A7D6" w:tentative="1">
      <w:start w:val="1"/>
      <w:numFmt w:val="bullet"/>
      <w:lvlText w:val=""/>
      <w:lvlJc w:val="left"/>
      <w:pPr>
        <w:ind w:left="2160" w:hanging="360"/>
      </w:pPr>
      <w:rPr>
        <w:rFonts w:ascii="Wingdings" w:hAnsi="Wingdings" w:hint="default"/>
      </w:rPr>
    </w:lvl>
    <w:lvl w:ilvl="3" w:tplc="596885BC" w:tentative="1">
      <w:start w:val="1"/>
      <w:numFmt w:val="bullet"/>
      <w:lvlText w:val=""/>
      <w:lvlJc w:val="left"/>
      <w:pPr>
        <w:ind w:left="2880" w:hanging="360"/>
      </w:pPr>
      <w:rPr>
        <w:rFonts w:ascii="Symbol" w:hAnsi="Symbol" w:hint="default"/>
      </w:rPr>
    </w:lvl>
    <w:lvl w:ilvl="4" w:tplc="11929088" w:tentative="1">
      <w:start w:val="1"/>
      <w:numFmt w:val="bullet"/>
      <w:lvlText w:val="o"/>
      <w:lvlJc w:val="left"/>
      <w:pPr>
        <w:ind w:left="3600" w:hanging="360"/>
      </w:pPr>
      <w:rPr>
        <w:rFonts w:ascii="Courier New" w:hAnsi="Courier New" w:hint="default"/>
      </w:rPr>
    </w:lvl>
    <w:lvl w:ilvl="5" w:tplc="47283D4E" w:tentative="1">
      <w:start w:val="1"/>
      <w:numFmt w:val="bullet"/>
      <w:lvlText w:val=""/>
      <w:lvlJc w:val="left"/>
      <w:pPr>
        <w:ind w:left="4320" w:hanging="360"/>
      </w:pPr>
      <w:rPr>
        <w:rFonts w:ascii="Wingdings" w:hAnsi="Wingdings" w:hint="default"/>
      </w:rPr>
    </w:lvl>
    <w:lvl w:ilvl="6" w:tplc="64F69230" w:tentative="1">
      <w:start w:val="1"/>
      <w:numFmt w:val="bullet"/>
      <w:lvlText w:val=""/>
      <w:lvlJc w:val="left"/>
      <w:pPr>
        <w:ind w:left="5040" w:hanging="360"/>
      </w:pPr>
      <w:rPr>
        <w:rFonts w:ascii="Symbol" w:hAnsi="Symbol" w:hint="default"/>
      </w:rPr>
    </w:lvl>
    <w:lvl w:ilvl="7" w:tplc="CC2426FA" w:tentative="1">
      <w:start w:val="1"/>
      <w:numFmt w:val="bullet"/>
      <w:lvlText w:val="o"/>
      <w:lvlJc w:val="left"/>
      <w:pPr>
        <w:ind w:left="5760" w:hanging="360"/>
      </w:pPr>
      <w:rPr>
        <w:rFonts w:ascii="Courier New" w:hAnsi="Courier New" w:hint="default"/>
      </w:rPr>
    </w:lvl>
    <w:lvl w:ilvl="8" w:tplc="9FC2650A" w:tentative="1">
      <w:start w:val="1"/>
      <w:numFmt w:val="bullet"/>
      <w:lvlText w:val=""/>
      <w:lvlJc w:val="left"/>
      <w:pPr>
        <w:ind w:left="6480" w:hanging="360"/>
      </w:pPr>
      <w:rPr>
        <w:rFonts w:ascii="Wingdings" w:hAnsi="Wingdings" w:hint="default"/>
      </w:rPr>
    </w:lvl>
  </w:abstractNum>
  <w:abstractNum w:abstractNumId="6" w15:restartNumberingAfterBreak="0">
    <w:nsid w:val="543C4C6A"/>
    <w:multiLevelType w:val="multilevel"/>
    <w:tmpl w:val="18EEDB1C"/>
    <w:lvl w:ilvl="0">
      <w:start w:val="1"/>
      <w:numFmt w:val="decimal"/>
      <w:suff w:val="space"/>
      <w:lvlText w:val="%1."/>
      <w:lvlJc w:val="left"/>
      <w:pPr>
        <w:ind w:left="510" w:hanging="510"/>
      </w:pPr>
      <w:rPr>
        <w:rFonts w:hint="default"/>
      </w:rPr>
    </w:lvl>
    <w:lvl w:ilvl="1">
      <w:start w:val="1"/>
      <w:numFmt w:val="decimal"/>
      <w:suff w:val="space"/>
      <w:lvlText w:val="%1.%2."/>
      <w:lvlJc w:val="left"/>
      <w:pPr>
        <w:ind w:left="964" w:hanging="964"/>
      </w:pPr>
      <w:rPr>
        <w:rFonts w:hint="default"/>
      </w:rPr>
    </w:lvl>
    <w:lvl w:ilvl="2">
      <w:start w:val="1"/>
      <w:numFmt w:val="decimal"/>
      <w:suff w:val="space"/>
      <w:lvlText w:val="%1.%2.%3."/>
      <w:lvlJc w:val="left"/>
      <w:pPr>
        <w:ind w:left="1247" w:hanging="1247"/>
      </w:pPr>
      <w:rPr>
        <w:rFonts w:hint="default"/>
      </w:rPr>
    </w:lvl>
    <w:lvl w:ilvl="3">
      <w:start w:val="1"/>
      <w:numFmt w:val="decimal"/>
      <w:suff w:val="space"/>
      <w:lvlText w:val="%1.%2.%3.%4."/>
      <w:lvlJc w:val="left"/>
      <w:pPr>
        <w:ind w:left="1644" w:hanging="1644"/>
      </w:pPr>
      <w:rPr>
        <w:rFonts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suff w:val="space"/>
      <w:lvlText w:val="%1.%2.%3.%4.%5."/>
      <w:lvlJc w:val="left"/>
      <w:pPr>
        <w:ind w:left="2041" w:hanging="2041"/>
      </w:pPr>
      <w:rPr>
        <w:rFonts w:hint="default"/>
      </w:rPr>
    </w:lvl>
    <w:lvl w:ilvl="5">
      <w:start w:val="1"/>
      <w:numFmt w:val="decimal"/>
      <w:lvlRestart w:val="0"/>
      <w:suff w:val="space"/>
      <w:lvlText w:val="%1.%2.%3.%4.%5.%6."/>
      <w:lvlJc w:val="left"/>
      <w:pPr>
        <w:ind w:left="2325" w:hanging="232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569B43F4"/>
    <w:multiLevelType w:val="hybridMultilevel"/>
    <w:tmpl w:val="870C6BA8"/>
    <w:lvl w:ilvl="0" w:tplc="9C804A7A">
      <w:start w:val="1"/>
      <w:numFmt w:val="decimal"/>
      <w:lvlText w:val="%1."/>
      <w:lvlJc w:val="left"/>
      <w:pPr>
        <w:ind w:left="720" w:hanging="360"/>
      </w:pPr>
    </w:lvl>
    <w:lvl w:ilvl="1" w:tplc="A17A597A">
      <w:start w:val="1"/>
      <w:numFmt w:val="lowerLetter"/>
      <w:lvlText w:val="%2."/>
      <w:lvlJc w:val="left"/>
      <w:pPr>
        <w:ind w:left="1440" w:hanging="360"/>
      </w:pPr>
    </w:lvl>
    <w:lvl w:ilvl="2" w:tplc="20D4CA36">
      <w:start w:val="1"/>
      <w:numFmt w:val="lowerRoman"/>
      <w:lvlText w:val="%3."/>
      <w:lvlJc w:val="right"/>
      <w:pPr>
        <w:ind w:left="2160" w:hanging="180"/>
      </w:pPr>
    </w:lvl>
    <w:lvl w:ilvl="3" w:tplc="FDB81652">
      <w:start w:val="1"/>
      <w:numFmt w:val="decimal"/>
      <w:lvlText w:val="%4."/>
      <w:lvlJc w:val="left"/>
      <w:pPr>
        <w:ind w:left="2880" w:hanging="360"/>
      </w:pPr>
    </w:lvl>
    <w:lvl w:ilvl="4" w:tplc="9C026FDE">
      <w:start w:val="1"/>
      <w:numFmt w:val="lowerLetter"/>
      <w:lvlText w:val="%5."/>
      <w:lvlJc w:val="left"/>
      <w:pPr>
        <w:ind w:left="3600" w:hanging="360"/>
      </w:pPr>
    </w:lvl>
    <w:lvl w:ilvl="5" w:tplc="EF54182C">
      <w:start w:val="1"/>
      <w:numFmt w:val="lowerRoman"/>
      <w:lvlText w:val="%6."/>
      <w:lvlJc w:val="right"/>
      <w:pPr>
        <w:ind w:left="4320" w:hanging="180"/>
      </w:pPr>
    </w:lvl>
    <w:lvl w:ilvl="6" w:tplc="9EDC0E86">
      <w:start w:val="1"/>
      <w:numFmt w:val="decimal"/>
      <w:lvlText w:val="%7."/>
      <w:lvlJc w:val="left"/>
      <w:pPr>
        <w:ind w:left="5040" w:hanging="360"/>
      </w:pPr>
    </w:lvl>
    <w:lvl w:ilvl="7" w:tplc="721E57DE">
      <w:start w:val="1"/>
      <w:numFmt w:val="lowerLetter"/>
      <w:lvlText w:val="%8."/>
      <w:lvlJc w:val="left"/>
      <w:pPr>
        <w:ind w:left="5760" w:hanging="360"/>
      </w:pPr>
    </w:lvl>
    <w:lvl w:ilvl="8" w:tplc="43C68092">
      <w:start w:val="1"/>
      <w:numFmt w:val="lowerRoman"/>
      <w:lvlText w:val="%9."/>
      <w:lvlJc w:val="right"/>
      <w:pPr>
        <w:ind w:left="6480" w:hanging="180"/>
      </w:pPr>
    </w:lvl>
  </w:abstractNum>
  <w:abstractNum w:abstractNumId="8" w15:restartNumberingAfterBreak="0">
    <w:nsid w:val="6E017835"/>
    <w:multiLevelType w:val="hybridMultilevel"/>
    <w:tmpl w:val="CF5C7F0C"/>
    <w:lvl w:ilvl="0" w:tplc="E4345B92">
      <w:start w:val="1"/>
      <w:numFmt w:val="bullet"/>
      <w:lvlText w:val=""/>
      <w:lvlJc w:val="left"/>
      <w:pPr>
        <w:tabs>
          <w:tab w:val="num" w:pos="360"/>
        </w:tabs>
        <w:ind w:left="360" w:hanging="360"/>
      </w:pPr>
      <w:rPr>
        <w:rFonts w:ascii="Symbol" w:hAnsi="Symbol" w:hint="default"/>
      </w:rPr>
    </w:lvl>
    <w:lvl w:ilvl="1" w:tplc="869C9716">
      <w:start w:val="1"/>
      <w:numFmt w:val="bullet"/>
      <w:lvlText w:val="o"/>
      <w:lvlJc w:val="left"/>
      <w:pPr>
        <w:tabs>
          <w:tab w:val="num" w:pos="1080"/>
        </w:tabs>
        <w:ind w:left="1080" w:hanging="360"/>
      </w:pPr>
      <w:rPr>
        <w:rFonts w:ascii="Courier New" w:hAnsi="Courier New" w:hint="default"/>
      </w:rPr>
    </w:lvl>
    <w:lvl w:ilvl="2" w:tplc="90908CF8">
      <w:start w:val="1"/>
      <w:numFmt w:val="bullet"/>
      <w:lvlText w:val=""/>
      <w:lvlJc w:val="left"/>
      <w:pPr>
        <w:tabs>
          <w:tab w:val="num" w:pos="1800"/>
        </w:tabs>
        <w:ind w:left="1800" w:hanging="360"/>
      </w:pPr>
      <w:rPr>
        <w:rFonts w:ascii="Wingdings" w:hAnsi="Wingdings" w:hint="default"/>
      </w:rPr>
    </w:lvl>
    <w:lvl w:ilvl="3" w:tplc="A9CC66F8">
      <w:start w:val="1"/>
      <w:numFmt w:val="bullet"/>
      <w:lvlText w:val=""/>
      <w:lvlJc w:val="left"/>
      <w:pPr>
        <w:tabs>
          <w:tab w:val="num" w:pos="2520"/>
        </w:tabs>
        <w:ind w:left="2520" w:hanging="360"/>
      </w:pPr>
      <w:rPr>
        <w:rFonts w:ascii="Symbol" w:hAnsi="Symbol" w:hint="default"/>
      </w:rPr>
    </w:lvl>
    <w:lvl w:ilvl="4" w:tplc="D3DA083A">
      <w:start w:val="1"/>
      <w:numFmt w:val="bullet"/>
      <w:lvlText w:val="o"/>
      <w:lvlJc w:val="left"/>
      <w:pPr>
        <w:tabs>
          <w:tab w:val="num" w:pos="3240"/>
        </w:tabs>
        <w:ind w:left="3240" w:hanging="360"/>
      </w:pPr>
      <w:rPr>
        <w:rFonts w:ascii="Courier New" w:hAnsi="Courier New" w:hint="default"/>
      </w:rPr>
    </w:lvl>
    <w:lvl w:ilvl="5" w:tplc="0F2677B2">
      <w:start w:val="1"/>
      <w:numFmt w:val="bullet"/>
      <w:lvlText w:val=""/>
      <w:lvlJc w:val="left"/>
      <w:pPr>
        <w:tabs>
          <w:tab w:val="num" w:pos="3960"/>
        </w:tabs>
        <w:ind w:left="3960" w:hanging="360"/>
      </w:pPr>
      <w:rPr>
        <w:rFonts w:ascii="Wingdings" w:hAnsi="Wingdings" w:hint="default"/>
      </w:rPr>
    </w:lvl>
    <w:lvl w:ilvl="6" w:tplc="80B0739C">
      <w:start w:val="1"/>
      <w:numFmt w:val="bullet"/>
      <w:lvlText w:val=""/>
      <w:lvlJc w:val="left"/>
      <w:pPr>
        <w:tabs>
          <w:tab w:val="num" w:pos="4680"/>
        </w:tabs>
        <w:ind w:left="4680" w:hanging="360"/>
      </w:pPr>
      <w:rPr>
        <w:rFonts w:ascii="Symbol" w:hAnsi="Symbol" w:hint="default"/>
      </w:rPr>
    </w:lvl>
    <w:lvl w:ilvl="7" w:tplc="BA3AD252">
      <w:start w:val="1"/>
      <w:numFmt w:val="bullet"/>
      <w:lvlText w:val="o"/>
      <w:lvlJc w:val="left"/>
      <w:pPr>
        <w:tabs>
          <w:tab w:val="num" w:pos="5400"/>
        </w:tabs>
        <w:ind w:left="5400" w:hanging="360"/>
      </w:pPr>
      <w:rPr>
        <w:rFonts w:ascii="Courier New" w:hAnsi="Courier New" w:hint="default"/>
      </w:rPr>
    </w:lvl>
    <w:lvl w:ilvl="8" w:tplc="2452D6B4">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75533300"/>
    <w:multiLevelType w:val="hybridMultilevel"/>
    <w:tmpl w:val="92A66DF0"/>
    <w:lvl w:ilvl="0" w:tplc="1012093C">
      <w:start w:val="1"/>
      <w:numFmt w:val="bullet"/>
      <w:lvlText w:val=""/>
      <w:lvlJc w:val="left"/>
      <w:pPr>
        <w:ind w:left="720" w:hanging="360"/>
      </w:pPr>
      <w:rPr>
        <w:rFonts w:ascii="Symbol" w:hAnsi="Symbol"/>
      </w:rPr>
    </w:lvl>
    <w:lvl w:ilvl="1" w:tplc="9F422A58">
      <w:start w:val="1"/>
      <w:numFmt w:val="bullet"/>
      <w:lvlText w:val=""/>
      <w:lvlJc w:val="left"/>
      <w:pPr>
        <w:ind w:left="720" w:hanging="360"/>
      </w:pPr>
      <w:rPr>
        <w:rFonts w:ascii="Symbol" w:hAnsi="Symbol"/>
      </w:rPr>
    </w:lvl>
    <w:lvl w:ilvl="2" w:tplc="F3D6EA1C">
      <w:start w:val="1"/>
      <w:numFmt w:val="bullet"/>
      <w:lvlText w:val=""/>
      <w:lvlJc w:val="left"/>
      <w:pPr>
        <w:ind w:left="720" w:hanging="360"/>
      </w:pPr>
      <w:rPr>
        <w:rFonts w:ascii="Symbol" w:hAnsi="Symbol"/>
      </w:rPr>
    </w:lvl>
    <w:lvl w:ilvl="3" w:tplc="D26294E6">
      <w:start w:val="1"/>
      <w:numFmt w:val="bullet"/>
      <w:lvlText w:val=""/>
      <w:lvlJc w:val="left"/>
      <w:pPr>
        <w:ind w:left="720" w:hanging="360"/>
      </w:pPr>
      <w:rPr>
        <w:rFonts w:ascii="Symbol" w:hAnsi="Symbol"/>
      </w:rPr>
    </w:lvl>
    <w:lvl w:ilvl="4" w:tplc="A920B718">
      <w:start w:val="1"/>
      <w:numFmt w:val="bullet"/>
      <w:lvlText w:val=""/>
      <w:lvlJc w:val="left"/>
      <w:pPr>
        <w:ind w:left="720" w:hanging="360"/>
      </w:pPr>
      <w:rPr>
        <w:rFonts w:ascii="Symbol" w:hAnsi="Symbol"/>
      </w:rPr>
    </w:lvl>
    <w:lvl w:ilvl="5" w:tplc="B264383A">
      <w:start w:val="1"/>
      <w:numFmt w:val="bullet"/>
      <w:lvlText w:val=""/>
      <w:lvlJc w:val="left"/>
      <w:pPr>
        <w:ind w:left="720" w:hanging="360"/>
      </w:pPr>
      <w:rPr>
        <w:rFonts w:ascii="Symbol" w:hAnsi="Symbol"/>
      </w:rPr>
    </w:lvl>
    <w:lvl w:ilvl="6" w:tplc="8A00C9FC">
      <w:start w:val="1"/>
      <w:numFmt w:val="bullet"/>
      <w:lvlText w:val=""/>
      <w:lvlJc w:val="left"/>
      <w:pPr>
        <w:ind w:left="720" w:hanging="360"/>
      </w:pPr>
      <w:rPr>
        <w:rFonts w:ascii="Symbol" w:hAnsi="Symbol"/>
      </w:rPr>
    </w:lvl>
    <w:lvl w:ilvl="7" w:tplc="527CC67C">
      <w:start w:val="1"/>
      <w:numFmt w:val="bullet"/>
      <w:lvlText w:val=""/>
      <w:lvlJc w:val="left"/>
      <w:pPr>
        <w:ind w:left="720" w:hanging="360"/>
      </w:pPr>
      <w:rPr>
        <w:rFonts w:ascii="Symbol" w:hAnsi="Symbol"/>
      </w:rPr>
    </w:lvl>
    <w:lvl w:ilvl="8" w:tplc="16EA5F6E">
      <w:start w:val="1"/>
      <w:numFmt w:val="bullet"/>
      <w:lvlText w:val=""/>
      <w:lvlJc w:val="left"/>
      <w:pPr>
        <w:ind w:left="720" w:hanging="360"/>
      </w:pPr>
      <w:rPr>
        <w:rFonts w:ascii="Symbol" w:hAnsi="Symbol"/>
      </w:rPr>
    </w:lvl>
  </w:abstractNum>
  <w:abstractNum w:abstractNumId="10" w15:restartNumberingAfterBreak="0">
    <w:nsid w:val="7F9139E6"/>
    <w:multiLevelType w:val="hybridMultilevel"/>
    <w:tmpl w:val="FE5A5756"/>
    <w:lvl w:ilvl="0" w:tplc="FF4492A2">
      <w:start w:val="1"/>
      <w:numFmt w:val="bullet"/>
      <w:lvlText w:val=""/>
      <w:lvlJc w:val="left"/>
      <w:pPr>
        <w:ind w:left="1280" w:hanging="360"/>
      </w:pPr>
      <w:rPr>
        <w:rFonts w:ascii="Symbol" w:hAnsi="Symbol"/>
      </w:rPr>
    </w:lvl>
    <w:lvl w:ilvl="1" w:tplc="E60E2B36">
      <w:start w:val="1"/>
      <w:numFmt w:val="bullet"/>
      <w:lvlText w:val=""/>
      <w:lvlJc w:val="left"/>
      <w:pPr>
        <w:ind w:left="1280" w:hanging="360"/>
      </w:pPr>
      <w:rPr>
        <w:rFonts w:ascii="Symbol" w:hAnsi="Symbol"/>
      </w:rPr>
    </w:lvl>
    <w:lvl w:ilvl="2" w:tplc="2B5E29B0">
      <w:start w:val="1"/>
      <w:numFmt w:val="bullet"/>
      <w:lvlText w:val=""/>
      <w:lvlJc w:val="left"/>
      <w:pPr>
        <w:ind w:left="1280" w:hanging="360"/>
      </w:pPr>
      <w:rPr>
        <w:rFonts w:ascii="Symbol" w:hAnsi="Symbol"/>
      </w:rPr>
    </w:lvl>
    <w:lvl w:ilvl="3" w:tplc="9DB24FC6">
      <w:start w:val="1"/>
      <w:numFmt w:val="bullet"/>
      <w:lvlText w:val=""/>
      <w:lvlJc w:val="left"/>
      <w:pPr>
        <w:ind w:left="1280" w:hanging="360"/>
      </w:pPr>
      <w:rPr>
        <w:rFonts w:ascii="Symbol" w:hAnsi="Symbol"/>
      </w:rPr>
    </w:lvl>
    <w:lvl w:ilvl="4" w:tplc="C2E44D3E">
      <w:start w:val="1"/>
      <w:numFmt w:val="bullet"/>
      <w:lvlText w:val=""/>
      <w:lvlJc w:val="left"/>
      <w:pPr>
        <w:ind w:left="1280" w:hanging="360"/>
      </w:pPr>
      <w:rPr>
        <w:rFonts w:ascii="Symbol" w:hAnsi="Symbol"/>
      </w:rPr>
    </w:lvl>
    <w:lvl w:ilvl="5" w:tplc="C268AC74">
      <w:start w:val="1"/>
      <w:numFmt w:val="bullet"/>
      <w:lvlText w:val=""/>
      <w:lvlJc w:val="left"/>
      <w:pPr>
        <w:ind w:left="1280" w:hanging="360"/>
      </w:pPr>
      <w:rPr>
        <w:rFonts w:ascii="Symbol" w:hAnsi="Symbol"/>
      </w:rPr>
    </w:lvl>
    <w:lvl w:ilvl="6" w:tplc="6F00CA96">
      <w:start w:val="1"/>
      <w:numFmt w:val="bullet"/>
      <w:lvlText w:val=""/>
      <w:lvlJc w:val="left"/>
      <w:pPr>
        <w:ind w:left="1280" w:hanging="360"/>
      </w:pPr>
      <w:rPr>
        <w:rFonts w:ascii="Symbol" w:hAnsi="Symbol"/>
      </w:rPr>
    </w:lvl>
    <w:lvl w:ilvl="7" w:tplc="72A6BC92">
      <w:start w:val="1"/>
      <w:numFmt w:val="bullet"/>
      <w:lvlText w:val=""/>
      <w:lvlJc w:val="left"/>
      <w:pPr>
        <w:ind w:left="1280" w:hanging="360"/>
      </w:pPr>
      <w:rPr>
        <w:rFonts w:ascii="Symbol" w:hAnsi="Symbol"/>
      </w:rPr>
    </w:lvl>
    <w:lvl w:ilvl="8" w:tplc="A7F29BEC">
      <w:start w:val="1"/>
      <w:numFmt w:val="bullet"/>
      <w:lvlText w:val=""/>
      <w:lvlJc w:val="left"/>
      <w:pPr>
        <w:ind w:left="1280" w:hanging="360"/>
      </w:pPr>
      <w:rPr>
        <w:rFonts w:ascii="Symbol" w:hAnsi="Symbol"/>
      </w:rPr>
    </w:lvl>
  </w:abstractNum>
  <w:num w:numId="1" w16cid:durableId="156380419">
    <w:abstractNumId w:val="6"/>
  </w:num>
  <w:num w:numId="2" w16cid:durableId="1308129788">
    <w:abstractNumId w:val="6"/>
  </w:num>
  <w:num w:numId="3" w16cid:durableId="1342666212">
    <w:abstractNumId w:val="6"/>
  </w:num>
  <w:num w:numId="4" w16cid:durableId="1564221498">
    <w:abstractNumId w:val="6"/>
  </w:num>
  <w:num w:numId="5" w16cid:durableId="1597710941">
    <w:abstractNumId w:val="6"/>
  </w:num>
  <w:num w:numId="6" w16cid:durableId="900943922">
    <w:abstractNumId w:val="8"/>
  </w:num>
  <w:num w:numId="7" w16cid:durableId="1775443893">
    <w:abstractNumId w:val="4"/>
  </w:num>
  <w:num w:numId="8" w16cid:durableId="1153376680">
    <w:abstractNumId w:val="5"/>
  </w:num>
  <w:num w:numId="9" w16cid:durableId="552277317">
    <w:abstractNumId w:val="4"/>
    <w:lvlOverride w:ilvl="0">
      <w:startOverride w:val="1"/>
    </w:lvlOverride>
  </w:num>
  <w:num w:numId="10" w16cid:durableId="52429840">
    <w:abstractNumId w:val="2"/>
  </w:num>
  <w:num w:numId="11" w16cid:durableId="963345164">
    <w:abstractNumId w:val="7"/>
  </w:num>
  <w:num w:numId="12" w16cid:durableId="424231954">
    <w:abstractNumId w:val="4"/>
    <w:lvlOverride w:ilvl="0">
      <w:startOverride w:val="1"/>
    </w:lvlOverride>
  </w:num>
  <w:num w:numId="13" w16cid:durableId="783161187">
    <w:abstractNumId w:val="10"/>
  </w:num>
  <w:num w:numId="14" w16cid:durableId="155845783">
    <w:abstractNumId w:val="0"/>
  </w:num>
  <w:num w:numId="15" w16cid:durableId="1192301875">
    <w:abstractNumId w:val="4"/>
    <w:lvlOverride w:ilvl="0">
      <w:startOverride w:val="1"/>
    </w:lvlOverride>
  </w:num>
  <w:num w:numId="16" w16cid:durableId="1795905693">
    <w:abstractNumId w:val="4"/>
    <w:lvlOverride w:ilvl="0">
      <w:startOverride w:val="1"/>
    </w:lvlOverride>
  </w:num>
  <w:num w:numId="17" w16cid:durableId="927732772">
    <w:abstractNumId w:val="9"/>
  </w:num>
  <w:num w:numId="18" w16cid:durableId="1506628357">
    <w:abstractNumId w:val="3"/>
  </w:num>
  <w:num w:numId="19" w16cid:durableId="138602425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proofState w:spelling="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5D8F"/>
    <w:rsid w:val="000006AD"/>
    <w:rsid w:val="00000CD6"/>
    <w:rsid w:val="00002355"/>
    <w:rsid w:val="00002957"/>
    <w:rsid w:val="00002BA6"/>
    <w:rsid w:val="00004A0D"/>
    <w:rsid w:val="00010662"/>
    <w:rsid w:val="00010A2B"/>
    <w:rsid w:val="00010B3B"/>
    <w:rsid w:val="00012D9A"/>
    <w:rsid w:val="000143AE"/>
    <w:rsid w:val="0001460F"/>
    <w:rsid w:val="00014735"/>
    <w:rsid w:val="00014CCC"/>
    <w:rsid w:val="0001592E"/>
    <w:rsid w:val="000161C0"/>
    <w:rsid w:val="000167A1"/>
    <w:rsid w:val="00016925"/>
    <w:rsid w:val="00017635"/>
    <w:rsid w:val="00017BD3"/>
    <w:rsid w:val="00021076"/>
    <w:rsid w:val="000219AF"/>
    <w:rsid w:val="00022949"/>
    <w:rsid w:val="00022955"/>
    <w:rsid w:val="000231A5"/>
    <w:rsid w:val="00023462"/>
    <w:rsid w:val="00025005"/>
    <w:rsid w:val="00025653"/>
    <w:rsid w:val="00027F88"/>
    <w:rsid w:val="000313EE"/>
    <w:rsid w:val="00032014"/>
    <w:rsid w:val="0003266E"/>
    <w:rsid w:val="0003273C"/>
    <w:rsid w:val="00033875"/>
    <w:rsid w:val="000344C8"/>
    <w:rsid w:val="00035F96"/>
    <w:rsid w:val="000370E5"/>
    <w:rsid w:val="000374BC"/>
    <w:rsid w:val="00037992"/>
    <w:rsid w:val="00040368"/>
    <w:rsid w:val="00040515"/>
    <w:rsid w:val="00041B2E"/>
    <w:rsid w:val="00042273"/>
    <w:rsid w:val="0004287E"/>
    <w:rsid w:val="000447F0"/>
    <w:rsid w:val="00044C08"/>
    <w:rsid w:val="00045F67"/>
    <w:rsid w:val="000466D7"/>
    <w:rsid w:val="00047F1C"/>
    <w:rsid w:val="00050F0B"/>
    <w:rsid w:val="000511E4"/>
    <w:rsid w:val="0005171F"/>
    <w:rsid w:val="00057EFF"/>
    <w:rsid w:val="0006310A"/>
    <w:rsid w:val="00066C0B"/>
    <w:rsid w:val="00071A45"/>
    <w:rsid w:val="00072C84"/>
    <w:rsid w:val="00074C26"/>
    <w:rsid w:val="000772D3"/>
    <w:rsid w:val="00081F5F"/>
    <w:rsid w:val="00081FF2"/>
    <w:rsid w:val="0008381D"/>
    <w:rsid w:val="0008386E"/>
    <w:rsid w:val="00083C40"/>
    <w:rsid w:val="000848F1"/>
    <w:rsid w:val="0009002C"/>
    <w:rsid w:val="00090351"/>
    <w:rsid w:val="00090770"/>
    <w:rsid w:val="000931E3"/>
    <w:rsid w:val="00095547"/>
    <w:rsid w:val="00095890"/>
    <w:rsid w:val="00096C8E"/>
    <w:rsid w:val="0009780C"/>
    <w:rsid w:val="000A1F6D"/>
    <w:rsid w:val="000A39E1"/>
    <w:rsid w:val="000A60B5"/>
    <w:rsid w:val="000A646F"/>
    <w:rsid w:val="000A7C34"/>
    <w:rsid w:val="000B10F9"/>
    <w:rsid w:val="000B13D1"/>
    <w:rsid w:val="000B1B56"/>
    <w:rsid w:val="000B4106"/>
    <w:rsid w:val="000B4897"/>
    <w:rsid w:val="000B73C6"/>
    <w:rsid w:val="000B762A"/>
    <w:rsid w:val="000B7C89"/>
    <w:rsid w:val="000C0C39"/>
    <w:rsid w:val="000C12FB"/>
    <w:rsid w:val="000C220E"/>
    <w:rsid w:val="000C2C72"/>
    <w:rsid w:val="000C36E3"/>
    <w:rsid w:val="000C397F"/>
    <w:rsid w:val="000C446C"/>
    <w:rsid w:val="000D05D2"/>
    <w:rsid w:val="000D0848"/>
    <w:rsid w:val="000D0895"/>
    <w:rsid w:val="000D5800"/>
    <w:rsid w:val="000D72FB"/>
    <w:rsid w:val="000E12F8"/>
    <w:rsid w:val="000E17CF"/>
    <w:rsid w:val="000E5B77"/>
    <w:rsid w:val="000E5FCA"/>
    <w:rsid w:val="000E6CD0"/>
    <w:rsid w:val="000F1B5F"/>
    <w:rsid w:val="000F3D08"/>
    <w:rsid w:val="000F4E20"/>
    <w:rsid w:val="000F5DA8"/>
    <w:rsid w:val="000F7E19"/>
    <w:rsid w:val="00100D64"/>
    <w:rsid w:val="00101005"/>
    <w:rsid w:val="00101675"/>
    <w:rsid w:val="00101D33"/>
    <w:rsid w:val="001024AB"/>
    <w:rsid w:val="00102848"/>
    <w:rsid w:val="0010288C"/>
    <w:rsid w:val="0010515A"/>
    <w:rsid w:val="00105716"/>
    <w:rsid w:val="00105D5F"/>
    <w:rsid w:val="00105DD9"/>
    <w:rsid w:val="00106E85"/>
    <w:rsid w:val="001078F7"/>
    <w:rsid w:val="00107DF7"/>
    <w:rsid w:val="001108B3"/>
    <w:rsid w:val="00111854"/>
    <w:rsid w:val="00114D2C"/>
    <w:rsid w:val="001163A5"/>
    <w:rsid w:val="00117656"/>
    <w:rsid w:val="00120B15"/>
    <w:rsid w:val="0012458C"/>
    <w:rsid w:val="00124D12"/>
    <w:rsid w:val="00124E3B"/>
    <w:rsid w:val="001253D5"/>
    <w:rsid w:val="001256DF"/>
    <w:rsid w:val="001273AE"/>
    <w:rsid w:val="001278E8"/>
    <w:rsid w:val="00130B73"/>
    <w:rsid w:val="00130DED"/>
    <w:rsid w:val="0013358E"/>
    <w:rsid w:val="001338DC"/>
    <w:rsid w:val="00134908"/>
    <w:rsid w:val="00134CE1"/>
    <w:rsid w:val="0013501C"/>
    <w:rsid w:val="00135205"/>
    <w:rsid w:val="00135BBA"/>
    <w:rsid w:val="00140ADD"/>
    <w:rsid w:val="001431E3"/>
    <w:rsid w:val="001452DB"/>
    <w:rsid w:val="00145A7C"/>
    <w:rsid w:val="00147CA2"/>
    <w:rsid w:val="0015035F"/>
    <w:rsid w:val="00151DD6"/>
    <w:rsid w:val="001529C9"/>
    <w:rsid w:val="0015327E"/>
    <w:rsid w:val="00153565"/>
    <w:rsid w:val="00154CE0"/>
    <w:rsid w:val="00155ACD"/>
    <w:rsid w:val="00155C1D"/>
    <w:rsid w:val="00161472"/>
    <w:rsid w:val="00164C5E"/>
    <w:rsid w:val="0016544D"/>
    <w:rsid w:val="00165688"/>
    <w:rsid w:val="00165D38"/>
    <w:rsid w:val="00166EB0"/>
    <w:rsid w:val="0016794F"/>
    <w:rsid w:val="00170C7E"/>
    <w:rsid w:val="0017121E"/>
    <w:rsid w:val="001729CB"/>
    <w:rsid w:val="00173502"/>
    <w:rsid w:val="00173C0B"/>
    <w:rsid w:val="00174257"/>
    <w:rsid w:val="00175A9D"/>
    <w:rsid w:val="001765C1"/>
    <w:rsid w:val="00176A00"/>
    <w:rsid w:val="00177416"/>
    <w:rsid w:val="00180ABD"/>
    <w:rsid w:val="00185C73"/>
    <w:rsid w:val="00186BAA"/>
    <w:rsid w:val="00191778"/>
    <w:rsid w:val="00191917"/>
    <w:rsid w:val="00192100"/>
    <w:rsid w:val="00192F9C"/>
    <w:rsid w:val="00195223"/>
    <w:rsid w:val="0019651C"/>
    <w:rsid w:val="00196ABD"/>
    <w:rsid w:val="0019701F"/>
    <w:rsid w:val="001A0194"/>
    <w:rsid w:val="001A02C5"/>
    <w:rsid w:val="001A2286"/>
    <w:rsid w:val="001A4693"/>
    <w:rsid w:val="001A4F38"/>
    <w:rsid w:val="001A7221"/>
    <w:rsid w:val="001A74E5"/>
    <w:rsid w:val="001B28B1"/>
    <w:rsid w:val="001B5139"/>
    <w:rsid w:val="001B5A3A"/>
    <w:rsid w:val="001B6A41"/>
    <w:rsid w:val="001B7360"/>
    <w:rsid w:val="001B73FE"/>
    <w:rsid w:val="001B7703"/>
    <w:rsid w:val="001C07B5"/>
    <w:rsid w:val="001C1726"/>
    <w:rsid w:val="001C4AA1"/>
    <w:rsid w:val="001C50DF"/>
    <w:rsid w:val="001C6C6E"/>
    <w:rsid w:val="001C6EA2"/>
    <w:rsid w:val="001C756F"/>
    <w:rsid w:val="001C7ABF"/>
    <w:rsid w:val="001D01BE"/>
    <w:rsid w:val="001D0BAF"/>
    <w:rsid w:val="001D0CF2"/>
    <w:rsid w:val="001D0D07"/>
    <w:rsid w:val="001D3309"/>
    <w:rsid w:val="001D33C2"/>
    <w:rsid w:val="001D354F"/>
    <w:rsid w:val="001D4765"/>
    <w:rsid w:val="001D74B8"/>
    <w:rsid w:val="001D7C3B"/>
    <w:rsid w:val="001E03AA"/>
    <w:rsid w:val="001E11CB"/>
    <w:rsid w:val="001E1715"/>
    <w:rsid w:val="001E41B0"/>
    <w:rsid w:val="001E43F9"/>
    <w:rsid w:val="001E7260"/>
    <w:rsid w:val="001E7EDF"/>
    <w:rsid w:val="001F058D"/>
    <w:rsid w:val="001F17FF"/>
    <w:rsid w:val="001F1B52"/>
    <w:rsid w:val="001F41E9"/>
    <w:rsid w:val="001F7D85"/>
    <w:rsid w:val="00201461"/>
    <w:rsid w:val="00204768"/>
    <w:rsid w:val="002064CA"/>
    <w:rsid w:val="002075FE"/>
    <w:rsid w:val="00207863"/>
    <w:rsid w:val="00207AF6"/>
    <w:rsid w:val="00210495"/>
    <w:rsid w:val="002104B7"/>
    <w:rsid w:val="0021159A"/>
    <w:rsid w:val="00213B9A"/>
    <w:rsid w:val="00214DA6"/>
    <w:rsid w:val="0021579B"/>
    <w:rsid w:val="00215C67"/>
    <w:rsid w:val="002168E4"/>
    <w:rsid w:val="00217CAD"/>
    <w:rsid w:val="00221681"/>
    <w:rsid w:val="002223E3"/>
    <w:rsid w:val="00222AA8"/>
    <w:rsid w:val="002243E5"/>
    <w:rsid w:val="00225A40"/>
    <w:rsid w:val="002268A2"/>
    <w:rsid w:val="0022794E"/>
    <w:rsid w:val="0023093E"/>
    <w:rsid w:val="00230D77"/>
    <w:rsid w:val="00232592"/>
    <w:rsid w:val="00232A1B"/>
    <w:rsid w:val="0023398F"/>
    <w:rsid w:val="00233AB7"/>
    <w:rsid w:val="0023433C"/>
    <w:rsid w:val="00234814"/>
    <w:rsid w:val="00234F35"/>
    <w:rsid w:val="002351E3"/>
    <w:rsid w:val="002351EA"/>
    <w:rsid w:val="00236446"/>
    <w:rsid w:val="00237A2F"/>
    <w:rsid w:val="00240E7B"/>
    <w:rsid w:val="0024137F"/>
    <w:rsid w:val="002418E5"/>
    <w:rsid w:val="00241DFF"/>
    <w:rsid w:val="00242E17"/>
    <w:rsid w:val="00244367"/>
    <w:rsid w:val="00245363"/>
    <w:rsid w:val="00246F6E"/>
    <w:rsid w:val="00250322"/>
    <w:rsid w:val="00251F18"/>
    <w:rsid w:val="0025357A"/>
    <w:rsid w:val="00253BC9"/>
    <w:rsid w:val="00254347"/>
    <w:rsid w:val="00255A33"/>
    <w:rsid w:val="00255CB8"/>
    <w:rsid w:val="002565F8"/>
    <w:rsid w:val="00256651"/>
    <w:rsid w:val="00256B14"/>
    <w:rsid w:val="002576F9"/>
    <w:rsid w:val="00260C9E"/>
    <w:rsid w:val="00260D8A"/>
    <w:rsid w:val="00261FA3"/>
    <w:rsid w:val="0026259A"/>
    <w:rsid w:val="002637F1"/>
    <w:rsid w:val="00263AA8"/>
    <w:rsid w:val="00264DE6"/>
    <w:rsid w:val="0026563E"/>
    <w:rsid w:val="00267471"/>
    <w:rsid w:val="002713A9"/>
    <w:rsid w:val="0027219D"/>
    <w:rsid w:val="002722D3"/>
    <w:rsid w:val="0027396C"/>
    <w:rsid w:val="002768A8"/>
    <w:rsid w:val="00276A78"/>
    <w:rsid w:val="0027704F"/>
    <w:rsid w:val="002806CB"/>
    <w:rsid w:val="00280769"/>
    <w:rsid w:val="00280E32"/>
    <w:rsid w:val="00282A6C"/>
    <w:rsid w:val="00282CC3"/>
    <w:rsid w:val="002831C6"/>
    <w:rsid w:val="00287898"/>
    <w:rsid w:val="0029006C"/>
    <w:rsid w:val="002908E4"/>
    <w:rsid w:val="00290F37"/>
    <w:rsid w:val="00290F93"/>
    <w:rsid w:val="002911DF"/>
    <w:rsid w:val="00292BA6"/>
    <w:rsid w:val="00292C69"/>
    <w:rsid w:val="00293C2B"/>
    <w:rsid w:val="00295D87"/>
    <w:rsid w:val="0029667F"/>
    <w:rsid w:val="002A1546"/>
    <w:rsid w:val="002A1EA0"/>
    <w:rsid w:val="002A22EA"/>
    <w:rsid w:val="002A2B2D"/>
    <w:rsid w:val="002A3C18"/>
    <w:rsid w:val="002A415C"/>
    <w:rsid w:val="002A4AB7"/>
    <w:rsid w:val="002A592F"/>
    <w:rsid w:val="002A5C3A"/>
    <w:rsid w:val="002A5F44"/>
    <w:rsid w:val="002B5729"/>
    <w:rsid w:val="002B7F67"/>
    <w:rsid w:val="002C0612"/>
    <w:rsid w:val="002C0D66"/>
    <w:rsid w:val="002C1039"/>
    <w:rsid w:val="002C1615"/>
    <w:rsid w:val="002C1787"/>
    <w:rsid w:val="002C2703"/>
    <w:rsid w:val="002C32C4"/>
    <w:rsid w:val="002C4A21"/>
    <w:rsid w:val="002C681A"/>
    <w:rsid w:val="002D1488"/>
    <w:rsid w:val="002D2384"/>
    <w:rsid w:val="002D2A89"/>
    <w:rsid w:val="002D2BD1"/>
    <w:rsid w:val="002D2D38"/>
    <w:rsid w:val="002D3B49"/>
    <w:rsid w:val="002D469F"/>
    <w:rsid w:val="002D532C"/>
    <w:rsid w:val="002D6D3A"/>
    <w:rsid w:val="002D725F"/>
    <w:rsid w:val="002E05C2"/>
    <w:rsid w:val="002E0EDD"/>
    <w:rsid w:val="002E1829"/>
    <w:rsid w:val="002E2FDB"/>
    <w:rsid w:val="002E3D33"/>
    <w:rsid w:val="002E49F7"/>
    <w:rsid w:val="002E4F98"/>
    <w:rsid w:val="002E54AA"/>
    <w:rsid w:val="002E5513"/>
    <w:rsid w:val="002E5648"/>
    <w:rsid w:val="002E5E8C"/>
    <w:rsid w:val="002E6355"/>
    <w:rsid w:val="002F0376"/>
    <w:rsid w:val="002F05AD"/>
    <w:rsid w:val="002F05C8"/>
    <w:rsid w:val="002F2074"/>
    <w:rsid w:val="002F30E0"/>
    <w:rsid w:val="002F33D1"/>
    <w:rsid w:val="002F37ED"/>
    <w:rsid w:val="002F661E"/>
    <w:rsid w:val="00305440"/>
    <w:rsid w:val="00305470"/>
    <w:rsid w:val="0030666A"/>
    <w:rsid w:val="00306A56"/>
    <w:rsid w:val="003073BB"/>
    <w:rsid w:val="00307E91"/>
    <w:rsid w:val="00310ED6"/>
    <w:rsid w:val="00311710"/>
    <w:rsid w:val="003128CD"/>
    <w:rsid w:val="00315CE5"/>
    <w:rsid w:val="0031750E"/>
    <w:rsid w:val="00320F48"/>
    <w:rsid w:val="0032163B"/>
    <w:rsid w:val="00321B37"/>
    <w:rsid w:val="00321C4F"/>
    <w:rsid w:val="00322121"/>
    <w:rsid w:val="00323F0B"/>
    <w:rsid w:val="003261EF"/>
    <w:rsid w:val="003271A7"/>
    <w:rsid w:val="0033143A"/>
    <w:rsid w:val="00331853"/>
    <w:rsid w:val="00332F52"/>
    <w:rsid w:val="00336BD5"/>
    <w:rsid w:val="00337615"/>
    <w:rsid w:val="00337DB7"/>
    <w:rsid w:val="00340E7A"/>
    <w:rsid w:val="00342178"/>
    <w:rsid w:val="00343683"/>
    <w:rsid w:val="00344818"/>
    <w:rsid w:val="00346615"/>
    <w:rsid w:val="00346705"/>
    <w:rsid w:val="003500ED"/>
    <w:rsid w:val="003511E1"/>
    <w:rsid w:val="00351C5A"/>
    <w:rsid w:val="003528D8"/>
    <w:rsid w:val="00353953"/>
    <w:rsid w:val="0035579B"/>
    <w:rsid w:val="00356979"/>
    <w:rsid w:val="003576F2"/>
    <w:rsid w:val="00360369"/>
    <w:rsid w:val="00360479"/>
    <w:rsid w:val="00362486"/>
    <w:rsid w:val="00362CF1"/>
    <w:rsid w:val="0036328E"/>
    <w:rsid w:val="00363DED"/>
    <w:rsid w:val="00364D2D"/>
    <w:rsid w:val="00366E39"/>
    <w:rsid w:val="00367CB8"/>
    <w:rsid w:val="00370DAC"/>
    <w:rsid w:val="00371051"/>
    <w:rsid w:val="00371304"/>
    <w:rsid w:val="003715BC"/>
    <w:rsid w:val="00373908"/>
    <w:rsid w:val="0038000A"/>
    <w:rsid w:val="003815E7"/>
    <w:rsid w:val="00383161"/>
    <w:rsid w:val="0038339E"/>
    <w:rsid w:val="00386719"/>
    <w:rsid w:val="00390B83"/>
    <w:rsid w:val="00390F8B"/>
    <w:rsid w:val="00391614"/>
    <w:rsid w:val="00391E20"/>
    <w:rsid w:val="00391E7A"/>
    <w:rsid w:val="003922D7"/>
    <w:rsid w:val="00395B65"/>
    <w:rsid w:val="003A07CE"/>
    <w:rsid w:val="003A0C3A"/>
    <w:rsid w:val="003A21C4"/>
    <w:rsid w:val="003A4342"/>
    <w:rsid w:val="003A4F86"/>
    <w:rsid w:val="003A62CF"/>
    <w:rsid w:val="003B02BB"/>
    <w:rsid w:val="003B2909"/>
    <w:rsid w:val="003B6B71"/>
    <w:rsid w:val="003C07F8"/>
    <w:rsid w:val="003C2462"/>
    <w:rsid w:val="003C32EC"/>
    <w:rsid w:val="003C3F90"/>
    <w:rsid w:val="003C5A15"/>
    <w:rsid w:val="003C7BD0"/>
    <w:rsid w:val="003D1013"/>
    <w:rsid w:val="003D2DE0"/>
    <w:rsid w:val="003D355B"/>
    <w:rsid w:val="003D4F2C"/>
    <w:rsid w:val="003D6FE4"/>
    <w:rsid w:val="003D7B20"/>
    <w:rsid w:val="003E1656"/>
    <w:rsid w:val="003E239D"/>
    <w:rsid w:val="003E6988"/>
    <w:rsid w:val="003E73C7"/>
    <w:rsid w:val="003E7497"/>
    <w:rsid w:val="003F0955"/>
    <w:rsid w:val="003F2103"/>
    <w:rsid w:val="003F28CB"/>
    <w:rsid w:val="003F3FAB"/>
    <w:rsid w:val="003F4B75"/>
    <w:rsid w:val="003F4E90"/>
    <w:rsid w:val="003F55AD"/>
    <w:rsid w:val="003F5F62"/>
    <w:rsid w:val="003F60E7"/>
    <w:rsid w:val="003F64F6"/>
    <w:rsid w:val="003F7B06"/>
    <w:rsid w:val="00401F01"/>
    <w:rsid w:val="00402785"/>
    <w:rsid w:val="0040436C"/>
    <w:rsid w:val="0040480A"/>
    <w:rsid w:val="00405902"/>
    <w:rsid w:val="00405B08"/>
    <w:rsid w:val="00406020"/>
    <w:rsid w:val="0040705F"/>
    <w:rsid w:val="00410EF2"/>
    <w:rsid w:val="0041295E"/>
    <w:rsid w:val="00413917"/>
    <w:rsid w:val="00416D6E"/>
    <w:rsid w:val="004179ED"/>
    <w:rsid w:val="00423939"/>
    <w:rsid w:val="004242E3"/>
    <w:rsid w:val="00427ED7"/>
    <w:rsid w:val="00432BFA"/>
    <w:rsid w:val="00434D05"/>
    <w:rsid w:val="00434EC3"/>
    <w:rsid w:val="00435081"/>
    <w:rsid w:val="0043614D"/>
    <w:rsid w:val="004364B3"/>
    <w:rsid w:val="00436596"/>
    <w:rsid w:val="00443D61"/>
    <w:rsid w:val="00445CEE"/>
    <w:rsid w:val="00446761"/>
    <w:rsid w:val="00446BE8"/>
    <w:rsid w:val="00452EA2"/>
    <w:rsid w:val="00456AA3"/>
    <w:rsid w:val="00456D09"/>
    <w:rsid w:val="00457382"/>
    <w:rsid w:val="00457B34"/>
    <w:rsid w:val="004621D3"/>
    <w:rsid w:val="00462E7A"/>
    <w:rsid w:val="00463BFE"/>
    <w:rsid w:val="00464524"/>
    <w:rsid w:val="004659C2"/>
    <w:rsid w:val="004703F7"/>
    <w:rsid w:val="00474FB0"/>
    <w:rsid w:val="004750F0"/>
    <w:rsid w:val="004752AB"/>
    <w:rsid w:val="00475D3E"/>
    <w:rsid w:val="00476924"/>
    <w:rsid w:val="00477149"/>
    <w:rsid w:val="00480033"/>
    <w:rsid w:val="0048078B"/>
    <w:rsid w:val="00480A85"/>
    <w:rsid w:val="004818A7"/>
    <w:rsid w:val="00483556"/>
    <w:rsid w:val="00484012"/>
    <w:rsid w:val="0048720A"/>
    <w:rsid w:val="004876A5"/>
    <w:rsid w:val="004915C2"/>
    <w:rsid w:val="00491999"/>
    <w:rsid w:val="00492DB6"/>
    <w:rsid w:val="00493A59"/>
    <w:rsid w:val="0049432B"/>
    <w:rsid w:val="00495D7F"/>
    <w:rsid w:val="0049786E"/>
    <w:rsid w:val="004A0E55"/>
    <w:rsid w:val="004A1842"/>
    <w:rsid w:val="004A1954"/>
    <w:rsid w:val="004A1EC4"/>
    <w:rsid w:val="004A245F"/>
    <w:rsid w:val="004A2B1C"/>
    <w:rsid w:val="004A4F55"/>
    <w:rsid w:val="004A588B"/>
    <w:rsid w:val="004A773F"/>
    <w:rsid w:val="004B019B"/>
    <w:rsid w:val="004B40F7"/>
    <w:rsid w:val="004B54C5"/>
    <w:rsid w:val="004B56F2"/>
    <w:rsid w:val="004C57E2"/>
    <w:rsid w:val="004C6C5D"/>
    <w:rsid w:val="004C7897"/>
    <w:rsid w:val="004C7AFE"/>
    <w:rsid w:val="004D056D"/>
    <w:rsid w:val="004D1558"/>
    <w:rsid w:val="004D1CD5"/>
    <w:rsid w:val="004D4005"/>
    <w:rsid w:val="004D41F1"/>
    <w:rsid w:val="004D52BA"/>
    <w:rsid w:val="004D587D"/>
    <w:rsid w:val="004D7555"/>
    <w:rsid w:val="004E0225"/>
    <w:rsid w:val="004E2DDD"/>
    <w:rsid w:val="004E7035"/>
    <w:rsid w:val="004F088C"/>
    <w:rsid w:val="004F1C40"/>
    <w:rsid w:val="004F2F16"/>
    <w:rsid w:val="004F349B"/>
    <w:rsid w:val="004F52F1"/>
    <w:rsid w:val="004F54FF"/>
    <w:rsid w:val="004F582B"/>
    <w:rsid w:val="004F5C4E"/>
    <w:rsid w:val="004F5C88"/>
    <w:rsid w:val="004F6ADC"/>
    <w:rsid w:val="004F6B95"/>
    <w:rsid w:val="004F6CFC"/>
    <w:rsid w:val="004F7146"/>
    <w:rsid w:val="00501A58"/>
    <w:rsid w:val="005027B5"/>
    <w:rsid w:val="00504E69"/>
    <w:rsid w:val="00507199"/>
    <w:rsid w:val="00511929"/>
    <w:rsid w:val="00513BEB"/>
    <w:rsid w:val="00514C68"/>
    <w:rsid w:val="005174B2"/>
    <w:rsid w:val="00517A2C"/>
    <w:rsid w:val="0052013B"/>
    <w:rsid w:val="005201BD"/>
    <w:rsid w:val="00521761"/>
    <w:rsid w:val="005220C3"/>
    <w:rsid w:val="00525E4E"/>
    <w:rsid w:val="00527349"/>
    <w:rsid w:val="0053150B"/>
    <w:rsid w:val="0053245C"/>
    <w:rsid w:val="005344CB"/>
    <w:rsid w:val="005355F0"/>
    <w:rsid w:val="0053574B"/>
    <w:rsid w:val="005416FE"/>
    <w:rsid w:val="0054217D"/>
    <w:rsid w:val="0054324D"/>
    <w:rsid w:val="00543679"/>
    <w:rsid w:val="00543B2D"/>
    <w:rsid w:val="00544748"/>
    <w:rsid w:val="005472EF"/>
    <w:rsid w:val="00550C08"/>
    <w:rsid w:val="00550FF2"/>
    <w:rsid w:val="005517E1"/>
    <w:rsid w:val="0055365C"/>
    <w:rsid w:val="00553EF2"/>
    <w:rsid w:val="00556147"/>
    <w:rsid w:val="0055717C"/>
    <w:rsid w:val="005603D5"/>
    <w:rsid w:val="005603F6"/>
    <w:rsid w:val="005615BA"/>
    <w:rsid w:val="00561B16"/>
    <w:rsid w:val="005627B5"/>
    <w:rsid w:val="00562D72"/>
    <w:rsid w:val="00566DB7"/>
    <w:rsid w:val="00567007"/>
    <w:rsid w:val="00567E74"/>
    <w:rsid w:val="00570711"/>
    <w:rsid w:val="00571401"/>
    <w:rsid w:val="00575477"/>
    <w:rsid w:val="00575716"/>
    <w:rsid w:val="0058212E"/>
    <w:rsid w:val="0058326B"/>
    <w:rsid w:val="0058394E"/>
    <w:rsid w:val="00583A84"/>
    <w:rsid w:val="00585035"/>
    <w:rsid w:val="0058520E"/>
    <w:rsid w:val="00585392"/>
    <w:rsid w:val="00587611"/>
    <w:rsid w:val="00587D8D"/>
    <w:rsid w:val="0059071C"/>
    <w:rsid w:val="00590D54"/>
    <w:rsid w:val="00591329"/>
    <w:rsid w:val="00592898"/>
    <w:rsid w:val="00595AD5"/>
    <w:rsid w:val="00595F2E"/>
    <w:rsid w:val="005A1DE7"/>
    <w:rsid w:val="005A2933"/>
    <w:rsid w:val="005A32BB"/>
    <w:rsid w:val="005A560C"/>
    <w:rsid w:val="005A5D8F"/>
    <w:rsid w:val="005A6E24"/>
    <w:rsid w:val="005B0657"/>
    <w:rsid w:val="005B0D1F"/>
    <w:rsid w:val="005B2461"/>
    <w:rsid w:val="005C0207"/>
    <w:rsid w:val="005C03FA"/>
    <w:rsid w:val="005C0C96"/>
    <w:rsid w:val="005C2180"/>
    <w:rsid w:val="005C2FA2"/>
    <w:rsid w:val="005C4658"/>
    <w:rsid w:val="005C4CBB"/>
    <w:rsid w:val="005C6410"/>
    <w:rsid w:val="005C677B"/>
    <w:rsid w:val="005C6B84"/>
    <w:rsid w:val="005D089E"/>
    <w:rsid w:val="005D1F24"/>
    <w:rsid w:val="005D6CC1"/>
    <w:rsid w:val="005D77CD"/>
    <w:rsid w:val="005E092D"/>
    <w:rsid w:val="005E1499"/>
    <w:rsid w:val="005E3465"/>
    <w:rsid w:val="005E3BCC"/>
    <w:rsid w:val="005E3C3B"/>
    <w:rsid w:val="005E67A8"/>
    <w:rsid w:val="005E6C22"/>
    <w:rsid w:val="005E752D"/>
    <w:rsid w:val="005E7F16"/>
    <w:rsid w:val="005E7F23"/>
    <w:rsid w:val="005F042A"/>
    <w:rsid w:val="005F0BD4"/>
    <w:rsid w:val="005F0F86"/>
    <w:rsid w:val="005F10CC"/>
    <w:rsid w:val="005F2169"/>
    <w:rsid w:val="005F50E5"/>
    <w:rsid w:val="005F5371"/>
    <w:rsid w:val="00600103"/>
    <w:rsid w:val="006001F3"/>
    <w:rsid w:val="006022A5"/>
    <w:rsid w:val="006033B1"/>
    <w:rsid w:val="00603B6D"/>
    <w:rsid w:val="0060403E"/>
    <w:rsid w:val="00605980"/>
    <w:rsid w:val="00606C2C"/>
    <w:rsid w:val="00607016"/>
    <w:rsid w:val="00610C14"/>
    <w:rsid w:val="00611B4C"/>
    <w:rsid w:val="006160C7"/>
    <w:rsid w:val="00616E41"/>
    <w:rsid w:val="006172E3"/>
    <w:rsid w:val="00622CB3"/>
    <w:rsid w:val="00630628"/>
    <w:rsid w:val="00631606"/>
    <w:rsid w:val="00631E27"/>
    <w:rsid w:val="00632565"/>
    <w:rsid w:val="00633747"/>
    <w:rsid w:val="00634220"/>
    <w:rsid w:val="00637F0B"/>
    <w:rsid w:val="0064057B"/>
    <w:rsid w:val="0064112D"/>
    <w:rsid w:val="0064232C"/>
    <w:rsid w:val="00642A7C"/>
    <w:rsid w:val="00645ABF"/>
    <w:rsid w:val="006464D2"/>
    <w:rsid w:val="006469AC"/>
    <w:rsid w:val="00650B41"/>
    <w:rsid w:val="00650D87"/>
    <w:rsid w:val="0065122E"/>
    <w:rsid w:val="006540A0"/>
    <w:rsid w:val="0065527C"/>
    <w:rsid w:val="006552CC"/>
    <w:rsid w:val="0066059D"/>
    <w:rsid w:val="00661851"/>
    <w:rsid w:val="00662ADC"/>
    <w:rsid w:val="006642D0"/>
    <w:rsid w:val="0066476C"/>
    <w:rsid w:val="006663E9"/>
    <w:rsid w:val="0067024A"/>
    <w:rsid w:val="00670489"/>
    <w:rsid w:val="00671FEB"/>
    <w:rsid w:val="006720D9"/>
    <w:rsid w:val="0067239D"/>
    <w:rsid w:val="00674AB9"/>
    <w:rsid w:val="00682393"/>
    <w:rsid w:val="00682ECA"/>
    <w:rsid w:val="00683C2B"/>
    <w:rsid w:val="00684270"/>
    <w:rsid w:val="00684EFA"/>
    <w:rsid w:val="00684FF2"/>
    <w:rsid w:val="00685D5D"/>
    <w:rsid w:val="00686231"/>
    <w:rsid w:val="00691EBD"/>
    <w:rsid w:val="00692038"/>
    <w:rsid w:val="006939B7"/>
    <w:rsid w:val="00697FBB"/>
    <w:rsid w:val="006A0253"/>
    <w:rsid w:val="006A2071"/>
    <w:rsid w:val="006A53F7"/>
    <w:rsid w:val="006A6982"/>
    <w:rsid w:val="006B0E4C"/>
    <w:rsid w:val="006B1587"/>
    <w:rsid w:val="006B3CCD"/>
    <w:rsid w:val="006B45C5"/>
    <w:rsid w:val="006B4E39"/>
    <w:rsid w:val="006B4E58"/>
    <w:rsid w:val="006B5C76"/>
    <w:rsid w:val="006B5ED1"/>
    <w:rsid w:val="006C63F3"/>
    <w:rsid w:val="006D05EA"/>
    <w:rsid w:val="006D070F"/>
    <w:rsid w:val="006D23F8"/>
    <w:rsid w:val="006D32B7"/>
    <w:rsid w:val="006D45A6"/>
    <w:rsid w:val="006D45CE"/>
    <w:rsid w:val="006D73FC"/>
    <w:rsid w:val="006D7D5E"/>
    <w:rsid w:val="006E2820"/>
    <w:rsid w:val="006E38BB"/>
    <w:rsid w:val="006E4CD7"/>
    <w:rsid w:val="006E543B"/>
    <w:rsid w:val="006E6928"/>
    <w:rsid w:val="00703869"/>
    <w:rsid w:val="00704D66"/>
    <w:rsid w:val="00704D6F"/>
    <w:rsid w:val="00706421"/>
    <w:rsid w:val="00706674"/>
    <w:rsid w:val="00710450"/>
    <w:rsid w:val="00710E71"/>
    <w:rsid w:val="007113E6"/>
    <w:rsid w:val="00713356"/>
    <w:rsid w:val="0071416A"/>
    <w:rsid w:val="0071421D"/>
    <w:rsid w:val="00715537"/>
    <w:rsid w:val="00715661"/>
    <w:rsid w:val="0071626D"/>
    <w:rsid w:val="00720916"/>
    <w:rsid w:val="0072106B"/>
    <w:rsid w:val="00722B6D"/>
    <w:rsid w:val="00723235"/>
    <w:rsid w:val="007235EC"/>
    <w:rsid w:val="00725B80"/>
    <w:rsid w:val="007264CD"/>
    <w:rsid w:val="007269D8"/>
    <w:rsid w:val="00730B97"/>
    <w:rsid w:val="00731285"/>
    <w:rsid w:val="00732170"/>
    <w:rsid w:val="00733B6E"/>
    <w:rsid w:val="00733D80"/>
    <w:rsid w:val="007350F5"/>
    <w:rsid w:val="00735680"/>
    <w:rsid w:val="007364A7"/>
    <w:rsid w:val="00736F32"/>
    <w:rsid w:val="00737FD1"/>
    <w:rsid w:val="007401B4"/>
    <w:rsid w:val="00741021"/>
    <w:rsid w:val="00743479"/>
    <w:rsid w:val="00743B76"/>
    <w:rsid w:val="00743C34"/>
    <w:rsid w:val="007441ED"/>
    <w:rsid w:val="007442D3"/>
    <w:rsid w:val="00745C00"/>
    <w:rsid w:val="00745F58"/>
    <w:rsid w:val="00746599"/>
    <w:rsid w:val="007469BD"/>
    <w:rsid w:val="00750C43"/>
    <w:rsid w:val="00750DF2"/>
    <w:rsid w:val="0075238C"/>
    <w:rsid w:val="00752AE7"/>
    <w:rsid w:val="00752F2D"/>
    <w:rsid w:val="00753497"/>
    <w:rsid w:val="007538B6"/>
    <w:rsid w:val="007549A8"/>
    <w:rsid w:val="0076232F"/>
    <w:rsid w:val="007700A5"/>
    <w:rsid w:val="0077255D"/>
    <w:rsid w:val="00774560"/>
    <w:rsid w:val="0077466D"/>
    <w:rsid w:val="00777474"/>
    <w:rsid w:val="007817AB"/>
    <w:rsid w:val="00784FD5"/>
    <w:rsid w:val="0078561B"/>
    <w:rsid w:val="007912A9"/>
    <w:rsid w:val="00793F12"/>
    <w:rsid w:val="0079471E"/>
    <w:rsid w:val="007953A7"/>
    <w:rsid w:val="00796303"/>
    <w:rsid w:val="007964A4"/>
    <w:rsid w:val="00796CCB"/>
    <w:rsid w:val="007975C2"/>
    <w:rsid w:val="007A2B0A"/>
    <w:rsid w:val="007A3872"/>
    <w:rsid w:val="007A614E"/>
    <w:rsid w:val="007A63EA"/>
    <w:rsid w:val="007A699A"/>
    <w:rsid w:val="007B09AE"/>
    <w:rsid w:val="007B1176"/>
    <w:rsid w:val="007B448A"/>
    <w:rsid w:val="007B57AE"/>
    <w:rsid w:val="007B59A8"/>
    <w:rsid w:val="007B5A9A"/>
    <w:rsid w:val="007B5E78"/>
    <w:rsid w:val="007B6498"/>
    <w:rsid w:val="007B6501"/>
    <w:rsid w:val="007C14A5"/>
    <w:rsid w:val="007C1FCD"/>
    <w:rsid w:val="007C3044"/>
    <w:rsid w:val="007C712B"/>
    <w:rsid w:val="007D0049"/>
    <w:rsid w:val="007D05D1"/>
    <w:rsid w:val="007D1510"/>
    <w:rsid w:val="007D15E1"/>
    <w:rsid w:val="007D32CD"/>
    <w:rsid w:val="007D5FB8"/>
    <w:rsid w:val="007E014F"/>
    <w:rsid w:val="007E08C7"/>
    <w:rsid w:val="007E1826"/>
    <w:rsid w:val="007E3DB7"/>
    <w:rsid w:val="007E4170"/>
    <w:rsid w:val="007E4F78"/>
    <w:rsid w:val="007E7ACD"/>
    <w:rsid w:val="007F5665"/>
    <w:rsid w:val="007F573B"/>
    <w:rsid w:val="00801ACE"/>
    <w:rsid w:val="0080357A"/>
    <w:rsid w:val="00804086"/>
    <w:rsid w:val="00805AF0"/>
    <w:rsid w:val="00805B39"/>
    <w:rsid w:val="008068F2"/>
    <w:rsid w:val="00806C5C"/>
    <w:rsid w:val="00807386"/>
    <w:rsid w:val="00810237"/>
    <w:rsid w:val="00810739"/>
    <w:rsid w:val="00811736"/>
    <w:rsid w:val="00813875"/>
    <w:rsid w:val="00813E6E"/>
    <w:rsid w:val="00814C00"/>
    <w:rsid w:val="00815E93"/>
    <w:rsid w:val="00817503"/>
    <w:rsid w:val="00817CA8"/>
    <w:rsid w:val="00823347"/>
    <w:rsid w:val="00823411"/>
    <w:rsid w:val="00824BD0"/>
    <w:rsid w:val="008251AF"/>
    <w:rsid w:val="008257B5"/>
    <w:rsid w:val="0082648F"/>
    <w:rsid w:val="00826B3B"/>
    <w:rsid w:val="00831889"/>
    <w:rsid w:val="00833B03"/>
    <w:rsid w:val="008357F4"/>
    <w:rsid w:val="00835A14"/>
    <w:rsid w:val="00836837"/>
    <w:rsid w:val="0083752A"/>
    <w:rsid w:val="00840770"/>
    <w:rsid w:val="00840836"/>
    <w:rsid w:val="00841FBB"/>
    <w:rsid w:val="008421AA"/>
    <w:rsid w:val="00842AF7"/>
    <w:rsid w:val="00844555"/>
    <w:rsid w:val="00845A13"/>
    <w:rsid w:val="00846356"/>
    <w:rsid w:val="00846969"/>
    <w:rsid w:val="00847564"/>
    <w:rsid w:val="008477CA"/>
    <w:rsid w:val="00847DCB"/>
    <w:rsid w:val="00847EFB"/>
    <w:rsid w:val="00850C89"/>
    <w:rsid w:val="008538B0"/>
    <w:rsid w:val="00853EB2"/>
    <w:rsid w:val="00854FB2"/>
    <w:rsid w:val="00855A26"/>
    <w:rsid w:val="0085630A"/>
    <w:rsid w:val="008604AB"/>
    <w:rsid w:val="00860B7B"/>
    <w:rsid w:val="00860F30"/>
    <w:rsid w:val="00861DDF"/>
    <w:rsid w:val="00863166"/>
    <w:rsid w:val="00863509"/>
    <w:rsid w:val="00863EDD"/>
    <w:rsid w:val="00863F76"/>
    <w:rsid w:val="00864506"/>
    <w:rsid w:val="00870BA4"/>
    <w:rsid w:val="00874312"/>
    <w:rsid w:val="00874EF9"/>
    <w:rsid w:val="00875693"/>
    <w:rsid w:val="00882EB3"/>
    <w:rsid w:val="0088340D"/>
    <w:rsid w:val="00883C3D"/>
    <w:rsid w:val="00883C85"/>
    <w:rsid w:val="00883F67"/>
    <w:rsid w:val="0088404C"/>
    <w:rsid w:val="00884491"/>
    <w:rsid w:val="00892343"/>
    <w:rsid w:val="00892AE1"/>
    <w:rsid w:val="008935BB"/>
    <w:rsid w:val="008966AF"/>
    <w:rsid w:val="008A0DD0"/>
    <w:rsid w:val="008A0ECB"/>
    <w:rsid w:val="008A2668"/>
    <w:rsid w:val="008A2BE5"/>
    <w:rsid w:val="008A2FEA"/>
    <w:rsid w:val="008A3330"/>
    <w:rsid w:val="008A4151"/>
    <w:rsid w:val="008A6596"/>
    <w:rsid w:val="008A73F1"/>
    <w:rsid w:val="008A75C1"/>
    <w:rsid w:val="008B09EB"/>
    <w:rsid w:val="008B131E"/>
    <w:rsid w:val="008B1AC5"/>
    <w:rsid w:val="008B542D"/>
    <w:rsid w:val="008B5C09"/>
    <w:rsid w:val="008B61FE"/>
    <w:rsid w:val="008B68F3"/>
    <w:rsid w:val="008C0EC8"/>
    <w:rsid w:val="008C0F7C"/>
    <w:rsid w:val="008C140C"/>
    <w:rsid w:val="008C182F"/>
    <w:rsid w:val="008C1ADB"/>
    <w:rsid w:val="008C223C"/>
    <w:rsid w:val="008C37CC"/>
    <w:rsid w:val="008C5B4A"/>
    <w:rsid w:val="008C6403"/>
    <w:rsid w:val="008D1C41"/>
    <w:rsid w:val="008D507C"/>
    <w:rsid w:val="008D6B6D"/>
    <w:rsid w:val="008D6E01"/>
    <w:rsid w:val="008D7BBC"/>
    <w:rsid w:val="008E0E12"/>
    <w:rsid w:val="008E1769"/>
    <w:rsid w:val="008E22DF"/>
    <w:rsid w:val="008E5A86"/>
    <w:rsid w:val="008E5C7F"/>
    <w:rsid w:val="008E636E"/>
    <w:rsid w:val="008E6CAB"/>
    <w:rsid w:val="008E763D"/>
    <w:rsid w:val="008F1192"/>
    <w:rsid w:val="008F2E9F"/>
    <w:rsid w:val="008F51F6"/>
    <w:rsid w:val="008F6017"/>
    <w:rsid w:val="008F7261"/>
    <w:rsid w:val="009005A8"/>
    <w:rsid w:val="00900D9B"/>
    <w:rsid w:val="009017F3"/>
    <w:rsid w:val="00901B71"/>
    <w:rsid w:val="00902349"/>
    <w:rsid w:val="00902532"/>
    <w:rsid w:val="009030D3"/>
    <w:rsid w:val="00903D0C"/>
    <w:rsid w:val="00904506"/>
    <w:rsid w:val="00906739"/>
    <w:rsid w:val="00911061"/>
    <w:rsid w:val="009123A2"/>
    <w:rsid w:val="00913CEF"/>
    <w:rsid w:val="009141CF"/>
    <w:rsid w:val="009144A5"/>
    <w:rsid w:val="00920BE0"/>
    <w:rsid w:val="00920BEC"/>
    <w:rsid w:val="00920FAD"/>
    <w:rsid w:val="00921B7C"/>
    <w:rsid w:val="00922846"/>
    <w:rsid w:val="00923737"/>
    <w:rsid w:val="009241B4"/>
    <w:rsid w:val="009241DA"/>
    <w:rsid w:val="00924D55"/>
    <w:rsid w:val="00926E02"/>
    <w:rsid w:val="00927719"/>
    <w:rsid w:val="00930DF4"/>
    <w:rsid w:val="0093322B"/>
    <w:rsid w:val="009332AA"/>
    <w:rsid w:val="009332BE"/>
    <w:rsid w:val="00934A87"/>
    <w:rsid w:val="00936DC6"/>
    <w:rsid w:val="00940E3C"/>
    <w:rsid w:val="00945167"/>
    <w:rsid w:val="00946278"/>
    <w:rsid w:val="0095082D"/>
    <w:rsid w:val="009519EF"/>
    <w:rsid w:val="0095477E"/>
    <w:rsid w:val="0095632D"/>
    <w:rsid w:val="00957087"/>
    <w:rsid w:val="00957092"/>
    <w:rsid w:val="0096027F"/>
    <w:rsid w:val="009606FD"/>
    <w:rsid w:val="009618F2"/>
    <w:rsid w:val="00962193"/>
    <w:rsid w:val="0096297C"/>
    <w:rsid w:val="00962E7B"/>
    <w:rsid w:val="0096426A"/>
    <w:rsid w:val="00964961"/>
    <w:rsid w:val="00964C32"/>
    <w:rsid w:val="00965107"/>
    <w:rsid w:val="0096557B"/>
    <w:rsid w:val="009659CC"/>
    <w:rsid w:val="009667C1"/>
    <w:rsid w:val="009671D3"/>
    <w:rsid w:val="009709C3"/>
    <w:rsid w:val="00970EBF"/>
    <w:rsid w:val="00972285"/>
    <w:rsid w:val="009732E4"/>
    <w:rsid w:val="00973D3F"/>
    <w:rsid w:val="00974F34"/>
    <w:rsid w:val="00975EFF"/>
    <w:rsid w:val="00976A0C"/>
    <w:rsid w:val="00976C98"/>
    <w:rsid w:val="00976EE7"/>
    <w:rsid w:val="00980630"/>
    <w:rsid w:val="00982FBC"/>
    <w:rsid w:val="00983E0A"/>
    <w:rsid w:val="009852C7"/>
    <w:rsid w:val="00986579"/>
    <w:rsid w:val="00987AB6"/>
    <w:rsid w:val="00991372"/>
    <w:rsid w:val="00991558"/>
    <w:rsid w:val="00992BEE"/>
    <w:rsid w:val="00992E44"/>
    <w:rsid w:val="00993BCC"/>
    <w:rsid w:val="00994E46"/>
    <w:rsid w:val="00995585"/>
    <w:rsid w:val="0099603A"/>
    <w:rsid w:val="00996088"/>
    <w:rsid w:val="0099645E"/>
    <w:rsid w:val="0099712E"/>
    <w:rsid w:val="00997ED0"/>
    <w:rsid w:val="009A0347"/>
    <w:rsid w:val="009A0902"/>
    <w:rsid w:val="009A2318"/>
    <w:rsid w:val="009A4928"/>
    <w:rsid w:val="009A4A24"/>
    <w:rsid w:val="009A6CBD"/>
    <w:rsid w:val="009A7C27"/>
    <w:rsid w:val="009B219B"/>
    <w:rsid w:val="009B2514"/>
    <w:rsid w:val="009B28B1"/>
    <w:rsid w:val="009B5BA3"/>
    <w:rsid w:val="009B7633"/>
    <w:rsid w:val="009C06E9"/>
    <w:rsid w:val="009C134D"/>
    <w:rsid w:val="009C3DAD"/>
    <w:rsid w:val="009C40BB"/>
    <w:rsid w:val="009C7CEF"/>
    <w:rsid w:val="009C7CF4"/>
    <w:rsid w:val="009D0BF0"/>
    <w:rsid w:val="009D27B0"/>
    <w:rsid w:val="009D2944"/>
    <w:rsid w:val="009D33AB"/>
    <w:rsid w:val="009E049B"/>
    <w:rsid w:val="009E29C5"/>
    <w:rsid w:val="009E2B61"/>
    <w:rsid w:val="009E2EC4"/>
    <w:rsid w:val="009E51C6"/>
    <w:rsid w:val="009E5958"/>
    <w:rsid w:val="009E6275"/>
    <w:rsid w:val="009E68CE"/>
    <w:rsid w:val="009E7FDD"/>
    <w:rsid w:val="009F0B64"/>
    <w:rsid w:val="009F223F"/>
    <w:rsid w:val="009F2DA1"/>
    <w:rsid w:val="009F2E8F"/>
    <w:rsid w:val="009F4913"/>
    <w:rsid w:val="009F498D"/>
    <w:rsid w:val="009F4DE0"/>
    <w:rsid w:val="00A00E13"/>
    <w:rsid w:val="00A03BFA"/>
    <w:rsid w:val="00A10131"/>
    <w:rsid w:val="00A12D5F"/>
    <w:rsid w:val="00A13335"/>
    <w:rsid w:val="00A138A2"/>
    <w:rsid w:val="00A15E3C"/>
    <w:rsid w:val="00A162B1"/>
    <w:rsid w:val="00A1649A"/>
    <w:rsid w:val="00A17123"/>
    <w:rsid w:val="00A17832"/>
    <w:rsid w:val="00A20A38"/>
    <w:rsid w:val="00A21F60"/>
    <w:rsid w:val="00A2473F"/>
    <w:rsid w:val="00A248C2"/>
    <w:rsid w:val="00A24FEB"/>
    <w:rsid w:val="00A259C9"/>
    <w:rsid w:val="00A311B4"/>
    <w:rsid w:val="00A31D93"/>
    <w:rsid w:val="00A35C62"/>
    <w:rsid w:val="00A37B89"/>
    <w:rsid w:val="00A40B17"/>
    <w:rsid w:val="00A41523"/>
    <w:rsid w:val="00A41D58"/>
    <w:rsid w:val="00A43820"/>
    <w:rsid w:val="00A44635"/>
    <w:rsid w:val="00A46B35"/>
    <w:rsid w:val="00A46DDF"/>
    <w:rsid w:val="00A47516"/>
    <w:rsid w:val="00A47C05"/>
    <w:rsid w:val="00A52537"/>
    <w:rsid w:val="00A52600"/>
    <w:rsid w:val="00A528FD"/>
    <w:rsid w:val="00A52F32"/>
    <w:rsid w:val="00A534F5"/>
    <w:rsid w:val="00A53D19"/>
    <w:rsid w:val="00A549F0"/>
    <w:rsid w:val="00A56D95"/>
    <w:rsid w:val="00A605CA"/>
    <w:rsid w:val="00A6195E"/>
    <w:rsid w:val="00A6292B"/>
    <w:rsid w:val="00A6372A"/>
    <w:rsid w:val="00A6418E"/>
    <w:rsid w:val="00A6491B"/>
    <w:rsid w:val="00A66A51"/>
    <w:rsid w:val="00A67131"/>
    <w:rsid w:val="00A70DC5"/>
    <w:rsid w:val="00A73DDA"/>
    <w:rsid w:val="00A73DF8"/>
    <w:rsid w:val="00A744F2"/>
    <w:rsid w:val="00A76384"/>
    <w:rsid w:val="00A80B7D"/>
    <w:rsid w:val="00A80EAA"/>
    <w:rsid w:val="00A83CAD"/>
    <w:rsid w:val="00A87316"/>
    <w:rsid w:val="00A90320"/>
    <w:rsid w:val="00A90B94"/>
    <w:rsid w:val="00A91EB1"/>
    <w:rsid w:val="00A9205A"/>
    <w:rsid w:val="00A92CBA"/>
    <w:rsid w:val="00A9354E"/>
    <w:rsid w:val="00A93F82"/>
    <w:rsid w:val="00A9591F"/>
    <w:rsid w:val="00A966CD"/>
    <w:rsid w:val="00AA0A4D"/>
    <w:rsid w:val="00AA3700"/>
    <w:rsid w:val="00AA4928"/>
    <w:rsid w:val="00AA6602"/>
    <w:rsid w:val="00AB10FA"/>
    <w:rsid w:val="00AB3BB1"/>
    <w:rsid w:val="00AB48F7"/>
    <w:rsid w:val="00AB4DC0"/>
    <w:rsid w:val="00AB51E4"/>
    <w:rsid w:val="00AB5C7C"/>
    <w:rsid w:val="00AC14FB"/>
    <w:rsid w:val="00AC21A6"/>
    <w:rsid w:val="00AD0B5D"/>
    <w:rsid w:val="00AD1027"/>
    <w:rsid w:val="00AD1DAC"/>
    <w:rsid w:val="00AD2362"/>
    <w:rsid w:val="00AD5DE9"/>
    <w:rsid w:val="00AD63BF"/>
    <w:rsid w:val="00AD6834"/>
    <w:rsid w:val="00AD6F06"/>
    <w:rsid w:val="00AE11ED"/>
    <w:rsid w:val="00AE1A13"/>
    <w:rsid w:val="00AE2B1C"/>
    <w:rsid w:val="00AE368A"/>
    <w:rsid w:val="00AE3C6D"/>
    <w:rsid w:val="00AE547C"/>
    <w:rsid w:val="00AE557B"/>
    <w:rsid w:val="00AE7CFD"/>
    <w:rsid w:val="00AF1228"/>
    <w:rsid w:val="00AF3241"/>
    <w:rsid w:val="00AF7071"/>
    <w:rsid w:val="00AF73B6"/>
    <w:rsid w:val="00AF7AFE"/>
    <w:rsid w:val="00B003A6"/>
    <w:rsid w:val="00B021D5"/>
    <w:rsid w:val="00B07BD0"/>
    <w:rsid w:val="00B07DE7"/>
    <w:rsid w:val="00B11157"/>
    <w:rsid w:val="00B1179F"/>
    <w:rsid w:val="00B12E88"/>
    <w:rsid w:val="00B136E1"/>
    <w:rsid w:val="00B13916"/>
    <w:rsid w:val="00B149C9"/>
    <w:rsid w:val="00B16535"/>
    <w:rsid w:val="00B166A2"/>
    <w:rsid w:val="00B17E7C"/>
    <w:rsid w:val="00B21E04"/>
    <w:rsid w:val="00B2200F"/>
    <w:rsid w:val="00B23B64"/>
    <w:rsid w:val="00B241FE"/>
    <w:rsid w:val="00B32D40"/>
    <w:rsid w:val="00B37BB2"/>
    <w:rsid w:val="00B41F49"/>
    <w:rsid w:val="00B41F9D"/>
    <w:rsid w:val="00B42458"/>
    <w:rsid w:val="00B42C14"/>
    <w:rsid w:val="00B44B08"/>
    <w:rsid w:val="00B45149"/>
    <w:rsid w:val="00B4516E"/>
    <w:rsid w:val="00B464BE"/>
    <w:rsid w:val="00B47ECF"/>
    <w:rsid w:val="00B50164"/>
    <w:rsid w:val="00B52914"/>
    <w:rsid w:val="00B52A01"/>
    <w:rsid w:val="00B53462"/>
    <w:rsid w:val="00B53A70"/>
    <w:rsid w:val="00B54002"/>
    <w:rsid w:val="00B5468B"/>
    <w:rsid w:val="00B54BA4"/>
    <w:rsid w:val="00B54ECA"/>
    <w:rsid w:val="00B5503D"/>
    <w:rsid w:val="00B55CEA"/>
    <w:rsid w:val="00B603C0"/>
    <w:rsid w:val="00B60FA6"/>
    <w:rsid w:val="00B63214"/>
    <w:rsid w:val="00B649E9"/>
    <w:rsid w:val="00B65D9D"/>
    <w:rsid w:val="00B67658"/>
    <w:rsid w:val="00B67797"/>
    <w:rsid w:val="00B70F29"/>
    <w:rsid w:val="00B72CF9"/>
    <w:rsid w:val="00B74D37"/>
    <w:rsid w:val="00B7502F"/>
    <w:rsid w:val="00B7639A"/>
    <w:rsid w:val="00B76407"/>
    <w:rsid w:val="00B77702"/>
    <w:rsid w:val="00B803C6"/>
    <w:rsid w:val="00B81B3E"/>
    <w:rsid w:val="00B82575"/>
    <w:rsid w:val="00B83B47"/>
    <w:rsid w:val="00B84D6C"/>
    <w:rsid w:val="00B866D9"/>
    <w:rsid w:val="00B86F6F"/>
    <w:rsid w:val="00B873FE"/>
    <w:rsid w:val="00B90B1F"/>
    <w:rsid w:val="00B92257"/>
    <w:rsid w:val="00B92E0B"/>
    <w:rsid w:val="00B93E7B"/>
    <w:rsid w:val="00B93EF2"/>
    <w:rsid w:val="00B93F64"/>
    <w:rsid w:val="00B9508C"/>
    <w:rsid w:val="00B96041"/>
    <w:rsid w:val="00B965C6"/>
    <w:rsid w:val="00B97391"/>
    <w:rsid w:val="00B9764A"/>
    <w:rsid w:val="00B97C0D"/>
    <w:rsid w:val="00B97C8B"/>
    <w:rsid w:val="00BA0862"/>
    <w:rsid w:val="00BA0E67"/>
    <w:rsid w:val="00BA1178"/>
    <w:rsid w:val="00BA2B60"/>
    <w:rsid w:val="00BA3209"/>
    <w:rsid w:val="00BA7382"/>
    <w:rsid w:val="00BB0204"/>
    <w:rsid w:val="00BB0349"/>
    <w:rsid w:val="00BB38C6"/>
    <w:rsid w:val="00BB4969"/>
    <w:rsid w:val="00BB4BBB"/>
    <w:rsid w:val="00BB5C24"/>
    <w:rsid w:val="00BB75CD"/>
    <w:rsid w:val="00BB7EC7"/>
    <w:rsid w:val="00BC36F9"/>
    <w:rsid w:val="00BC3946"/>
    <w:rsid w:val="00BC4C48"/>
    <w:rsid w:val="00BC647D"/>
    <w:rsid w:val="00BC6523"/>
    <w:rsid w:val="00BC7748"/>
    <w:rsid w:val="00BC77A2"/>
    <w:rsid w:val="00BD0491"/>
    <w:rsid w:val="00BD0823"/>
    <w:rsid w:val="00BD204D"/>
    <w:rsid w:val="00BD3711"/>
    <w:rsid w:val="00BD48FE"/>
    <w:rsid w:val="00BD6FD8"/>
    <w:rsid w:val="00BE0F7F"/>
    <w:rsid w:val="00BE1056"/>
    <w:rsid w:val="00BE2A38"/>
    <w:rsid w:val="00BE515C"/>
    <w:rsid w:val="00BE567A"/>
    <w:rsid w:val="00BE5B2A"/>
    <w:rsid w:val="00BE5CED"/>
    <w:rsid w:val="00BE6157"/>
    <w:rsid w:val="00BE68AF"/>
    <w:rsid w:val="00BE719C"/>
    <w:rsid w:val="00BE73B1"/>
    <w:rsid w:val="00BE7DC7"/>
    <w:rsid w:val="00BF1DFB"/>
    <w:rsid w:val="00BF23E7"/>
    <w:rsid w:val="00BF2964"/>
    <w:rsid w:val="00BF38B8"/>
    <w:rsid w:val="00BF3CF7"/>
    <w:rsid w:val="00BF4755"/>
    <w:rsid w:val="00BF4974"/>
    <w:rsid w:val="00BF653B"/>
    <w:rsid w:val="00C0007E"/>
    <w:rsid w:val="00C01C98"/>
    <w:rsid w:val="00C01F47"/>
    <w:rsid w:val="00C04786"/>
    <w:rsid w:val="00C11C46"/>
    <w:rsid w:val="00C1410D"/>
    <w:rsid w:val="00C15616"/>
    <w:rsid w:val="00C167B5"/>
    <w:rsid w:val="00C16E8E"/>
    <w:rsid w:val="00C17051"/>
    <w:rsid w:val="00C231C4"/>
    <w:rsid w:val="00C25E9F"/>
    <w:rsid w:val="00C26DB3"/>
    <w:rsid w:val="00C30C7C"/>
    <w:rsid w:val="00C315C4"/>
    <w:rsid w:val="00C3315E"/>
    <w:rsid w:val="00C340AA"/>
    <w:rsid w:val="00C40896"/>
    <w:rsid w:val="00C411B3"/>
    <w:rsid w:val="00C41342"/>
    <w:rsid w:val="00C4291C"/>
    <w:rsid w:val="00C47174"/>
    <w:rsid w:val="00C47F9A"/>
    <w:rsid w:val="00C505C0"/>
    <w:rsid w:val="00C52718"/>
    <w:rsid w:val="00C5345E"/>
    <w:rsid w:val="00C540A7"/>
    <w:rsid w:val="00C5489B"/>
    <w:rsid w:val="00C552E5"/>
    <w:rsid w:val="00C56270"/>
    <w:rsid w:val="00C56855"/>
    <w:rsid w:val="00C56E5A"/>
    <w:rsid w:val="00C5742F"/>
    <w:rsid w:val="00C60AF3"/>
    <w:rsid w:val="00C6116C"/>
    <w:rsid w:val="00C61501"/>
    <w:rsid w:val="00C62BB7"/>
    <w:rsid w:val="00C648FF"/>
    <w:rsid w:val="00C65A8F"/>
    <w:rsid w:val="00C6675B"/>
    <w:rsid w:val="00C66E0B"/>
    <w:rsid w:val="00C67E21"/>
    <w:rsid w:val="00C71BA8"/>
    <w:rsid w:val="00C726DE"/>
    <w:rsid w:val="00C732B5"/>
    <w:rsid w:val="00C743E0"/>
    <w:rsid w:val="00C745F3"/>
    <w:rsid w:val="00C745F8"/>
    <w:rsid w:val="00C75375"/>
    <w:rsid w:val="00C81DDA"/>
    <w:rsid w:val="00C81E45"/>
    <w:rsid w:val="00C82406"/>
    <w:rsid w:val="00C84500"/>
    <w:rsid w:val="00C847FD"/>
    <w:rsid w:val="00C8546E"/>
    <w:rsid w:val="00C85C45"/>
    <w:rsid w:val="00C85F32"/>
    <w:rsid w:val="00C86220"/>
    <w:rsid w:val="00C868BE"/>
    <w:rsid w:val="00C869FD"/>
    <w:rsid w:val="00C86E4E"/>
    <w:rsid w:val="00C90198"/>
    <w:rsid w:val="00C92692"/>
    <w:rsid w:val="00C936B3"/>
    <w:rsid w:val="00C93959"/>
    <w:rsid w:val="00C93BAC"/>
    <w:rsid w:val="00C93D6B"/>
    <w:rsid w:val="00C95835"/>
    <w:rsid w:val="00C975F9"/>
    <w:rsid w:val="00C97D20"/>
    <w:rsid w:val="00CA03D5"/>
    <w:rsid w:val="00CA221C"/>
    <w:rsid w:val="00CA44B7"/>
    <w:rsid w:val="00CA48A6"/>
    <w:rsid w:val="00CA5F0D"/>
    <w:rsid w:val="00CB0673"/>
    <w:rsid w:val="00CB169C"/>
    <w:rsid w:val="00CB3A8E"/>
    <w:rsid w:val="00CB4626"/>
    <w:rsid w:val="00CB56FF"/>
    <w:rsid w:val="00CB6A54"/>
    <w:rsid w:val="00CB710E"/>
    <w:rsid w:val="00CB788E"/>
    <w:rsid w:val="00CC0350"/>
    <w:rsid w:val="00CC26B3"/>
    <w:rsid w:val="00CC28C8"/>
    <w:rsid w:val="00CC2CE6"/>
    <w:rsid w:val="00CC2F13"/>
    <w:rsid w:val="00CC49D8"/>
    <w:rsid w:val="00CC5B5D"/>
    <w:rsid w:val="00CC5F1E"/>
    <w:rsid w:val="00CC640F"/>
    <w:rsid w:val="00CC690D"/>
    <w:rsid w:val="00CD0961"/>
    <w:rsid w:val="00CD0E96"/>
    <w:rsid w:val="00CD3AAE"/>
    <w:rsid w:val="00CD484C"/>
    <w:rsid w:val="00CD5606"/>
    <w:rsid w:val="00CD7AEA"/>
    <w:rsid w:val="00CE0848"/>
    <w:rsid w:val="00CE145F"/>
    <w:rsid w:val="00CE2723"/>
    <w:rsid w:val="00CE3A1F"/>
    <w:rsid w:val="00CE42BA"/>
    <w:rsid w:val="00CE464D"/>
    <w:rsid w:val="00CE46C2"/>
    <w:rsid w:val="00CE4A0F"/>
    <w:rsid w:val="00CE5740"/>
    <w:rsid w:val="00CE6817"/>
    <w:rsid w:val="00CE70DA"/>
    <w:rsid w:val="00CF0ACC"/>
    <w:rsid w:val="00CF0B1E"/>
    <w:rsid w:val="00CF4596"/>
    <w:rsid w:val="00CF5036"/>
    <w:rsid w:val="00CF6363"/>
    <w:rsid w:val="00D0189C"/>
    <w:rsid w:val="00D026C2"/>
    <w:rsid w:val="00D03357"/>
    <w:rsid w:val="00D03B3D"/>
    <w:rsid w:val="00D06B68"/>
    <w:rsid w:val="00D06BDD"/>
    <w:rsid w:val="00D07EFD"/>
    <w:rsid w:val="00D107CB"/>
    <w:rsid w:val="00D11036"/>
    <w:rsid w:val="00D11198"/>
    <w:rsid w:val="00D118C7"/>
    <w:rsid w:val="00D13F97"/>
    <w:rsid w:val="00D14DEB"/>
    <w:rsid w:val="00D15032"/>
    <w:rsid w:val="00D16240"/>
    <w:rsid w:val="00D177A7"/>
    <w:rsid w:val="00D20369"/>
    <w:rsid w:val="00D2067A"/>
    <w:rsid w:val="00D20E8B"/>
    <w:rsid w:val="00D20F3E"/>
    <w:rsid w:val="00D212E9"/>
    <w:rsid w:val="00D22B81"/>
    <w:rsid w:val="00D23307"/>
    <w:rsid w:val="00D26FEE"/>
    <w:rsid w:val="00D34782"/>
    <w:rsid w:val="00D3634D"/>
    <w:rsid w:val="00D3655C"/>
    <w:rsid w:val="00D4005F"/>
    <w:rsid w:val="00D415D6"/>
    <w:rsid w:val="00D44C78"/>
    <w:rsid w:val="00D464E6"/>
    <w:rsid w:val="00D46EB4"/>
    <w:rsid w:val="00D50ECF"/>
    <w:rsid w:val="00D51BA6"/>
    <w:rsid w:val="00D52A8F"/>
    <w:rsid w:val="00D543F0"/>
    <w:rsid w:val="00D545A0"/>
    <w:rsid w:val="00D55E54"/>
    <w:rsid w:val="00D5677A"/>
    <w:rsid w:val="00D571AF"/>
    <w:rsid w:val="00D575DF"/>
    <w:rsid w:val="00D57945"/>
    <w:rsid w:val="00D579C8"/>
    <w:rsid w:val="00D6030A"/>
    <w:rsid w:val="00D62959"/>
    <w:rsid w:val="00D6578A"/>
    <w:rsid w:val="00D665B2"/>
    <w:rsid w:val="00D6720F"/>
    <w:rsid w:val="00D67789"/>
    <w:rsid w:val="00D67883"/>
    <w:rsid w:val="00D7300B"/>
    <w:rsid w:val="00D73235"/>
    <w:rsid w:val="00D81074"/>
    <w:rsid w:val="00D81CD4"/>
    <w:rsid w:val="00D81E25"/>
    <w:rsid w:val="00D82FAA"/>
    <w:rsid w:val="00D83A4A"/>
    <w:rsid w:val="00D84CE9"/>
    <w:rsid w:val="00D86295"/>
    <w:rsid w:val="00D9077C"/>
    <w:rsid w:val="00D90CD2"/>
    <w:rsid w:val="00D91693"/>
    <w:rsid w:val="00D91D2E"/>
    <w:rsid w:val="00D93D81"/>
    <w:rsid w:val="00D952D5"/>
    <w:rsid w:val="00DA0773"/>
    <w:rsid w:val="00DA0C87"/>
    <w:rsid w:val="00DA135E"/>
    <w:rsid w:val="00DA1992"/>
    <w:rsid w:val="00DA3A71"/>
    <w:rsid w:val="00DA54AB"/>
    <w:rsid w:val="00DA6076"/>
    <w:rsid w:val="00DB05C1"/>
    <w:rsid w:val="00DB5295"/>
    <w:rsid w:val="00DB6C64"/>
    <w:rsid w:val="00DB717F"/>
    <w:rsid w:val="00DC0718"/>
    <w:rsid w:val="00DC3E2D"/>
    <w:rsid w:val="00DC49C4"/>
    <w:rsid w:val="00DC5040"/>
    <w:rsid w:val="00DC7577"/>
    <w:rsid w:val="00DD0AD4"/>
    <w:rsid w:val="00DD28DB"/>
    <w:rsid w:val="00DD329B"/>
    <w:rsid w:val="00DD6571"/>
    <w:rsid w:val="00DE2006"/>
    <w:rsid w:val="00DE2576"/>
    <w:rsid w:val="00DE4508"/>
    <w:rsid w:val="00DE4EC0"/>
    <w:rsid w:val="00DE524C"/>
    <w:rsid w:val="00DE7A8E"/>
    <w:rsid w:val="00DF0822"/>
    <w:rsid w:val="00DF1095"/>
    <w:rsid w:val="00DF1340"/>
    <w:rsid w:val="00DF4526"/>
    <w:rsid w:val="00DF49DC"/>
    <w:rsid w:val="00DF4CCB"/>
    <w:rsid w:val="00E0113C"/>
    <w:rsid w:val="00E01D6B"/>
    <w:rsid w:val="00E02463"/>
    <w:rsid w:val="00E0594D"/>
    <w:rsid w:val="00E06495"/>
    <w:rsid w:val="00E06A16"/>
    <w:rsid w:val="00E102CE"/>
    <w:rsid w:val="00E1127D"/>
    <w:rsid w:val="00E12762"/>
    <w:rsid w:val="00E13053"/>
    <w:rsid w:val="00E14641"/>
    <w:rsid w:val="00E158C2"/>
    <w:rsid w:val="00E165E0"/>
    <w:rsid w:val="00E1698D"/>
    <w:rsid w:val="00E17016"/>
    <w:rsid w:val="00E176BA"/>
    <w:rsid w:val="00E223DD"/>
    <w:rsid w:val="00E2571D"/>
    <w:rsid w:val="00E27D31"/>
    <w:rsid w:val="00E3324A"/>
    <w:rsid w:val="00E37F77"/>
    <w:rsid w:val="00E40548"/>
    <w:rsid w:val="00E40C01"/>
    <w:rsid w:val="00E4373B"/>
    <w:rsid w:val="00E46777"/>
    <w:rsid w:val="00E4793C"/>
    <w:rsid w:val="00E51BA3"/>
    <w:rsid w:val="00E52045"/>
    <w:rsid w:val="00E53A10"/>
    <w:rsid w:val="00E53F44"/>
    <w:rsid w:val="00E54619"/>
    <w:rsid w:val="00E54FD6"/>
    <w:rsid w:val="00E5646D"/>
    <w:rsid w:val="00E56994"/>
    <w:rsid w:val="00E6135B"/>
    <w:rsid w:val="00E62C81"/>
    <w:rsid w:val="00E63787"/>
    <w:rsid w:val="00E6398D"/>
    <w:rsid w:val="00E710AC"/>
    <w:rsid w:val="00E710EE"/>
    <w:rsid w:val="00E717ED"/>
    <w:rsid w:val="00E71EF3"/>
    <w:rsid w:val="00E72F8A"/>
    <w:rsid w:val="00E73651"/>
    <w:rsid w:val="00E7423C"/>
    <w:rsid w:val="00E7584E"/>
    <w:rsid w:val="00E76F31"/>
    <w:rsid w:val="00E77BAF"/>
    <w:rsid w:val="00E77DD5"/>
    <w:rsid w:val="00E82249"/>
    <w:rsid w:val="00E83874"/>
    <w:rsid w:val="00E83A4F"/>
    <w:rsid w:val="00E843A9"/>
    <w:rsid w:val="00E84932"/>
    <w:rsid w:val="00E857FE"/>
    <w:rsid w:val="00E85B79"/>
    <w:rsid w:val="00E9122B"/>
    <w:rsid w:val="00E91F22"/>
    <w:rsid w:val="00E921C9"/>
    <w:rsid w:val="00E93517"/>
    <w:rsid w:val="00E95307"/>
    <w:rsid w:val="00EA0734"/>
    <w:rsid w:val="00EA204C"/>
    <w:rsid w:val="00EA425E"/>
    <w:rsid w:val="00EA453A"/>
    <w:rsid w:val="00EA4CD2"/>
    <w:rsid w:val="00EA4EB5"/>
    <w:rsid w:val="00EA542D"/>
    <w:rsid w:val="00EA66EA"/>
    <w:rsid w:val="00EA6EEE"/>
    <w:rsid w:val="00EA7F8F"/>
    <w:rsid w:val="00EB05E3"/>
    <w:rsid w:val="00EB104F"/>
    <w:rsid w:val="00EB2C7C"/>
    <w:rsid w:val="00EB494B"/>
    <w:rsid w:val="00EB4A3C"/>
    <w:rsid w:val="00EB4D2F"/>
    <w:rsid w:val="00EB620A"/>
    <w:rsid w:val="00EB712C"/>
    <w:rsid w:val="00EC0B1A"/>
    <w:rsid w:val="00EC430F"/>
    <w:rsid w:val="00EC55FC"/>
    <w:rsid w:val="00EC5866"/>
    <w:rsid w:val="00EC74C3"/>
    <w:rsid w:val="00ED2102"/>
    <w:rsid w:val="00ED2170"/>
    <w:rsid w:val="00ED3277"/>
    <w:rsid w:val="00ED45C4"/>
    <w:rsid w:val="00ED6FB0"/>
    <w:rsid w:val="00EE1BD8"/>
    <w:rsid w:val="00EE40D4"/>
    <w:rsid w:val="00EE57F7"/>
    <w:rsid w:val="00EE6A90"/>
    <w:rsid w:val="00EF3965"/>
    <w:rsid w:val="00EF40F5"/>
    <w:rsid w:val="00EF504B"/>
    <w:rsid w:val="00EF5187"/>
    <w:rsid w:val="00EF6F48"/>
    <w:rsid w:val="00EF7EAC"/>
    <w:rsid w:val="00F02C37"/>
    <w:rsid w:val="00F02EA9"/>
    <w:rsid w:val="00F05784"/>
    <w:rsid w:val="00F0727A"/>
    <w:rsid w:val="00F1163E"/>
    <w:rsid w:val="00F11B5F"/>
    <w:rsid w:val="00F12925"/>
    <w:rsid w:val="00F1647D"/>
    <w:rsid w:val="00F16AA3"/>
    <w:rsid w:val="00F16B5C"/>
    <w:rsid w:val="00F172A7"/>
    <w:rsid w:val="00F17D17"/>
    <w:rsid w:val="00F2413C"/>
    <w:rsid w:val="00F250F6"/>
    <w:rsid w:val="00F25751"/>
    <w:rsid w:val="00F26A12"/>
    <w:rsid w:val="00F27291"/>
    <w:rsid w:val="00F27BE7"/>
    <w:rsid w:val="00F301B8"/>
    <w:rsid w:val="00F30AB2"/>
    <w:rsid w:val="00F32FEE"/>
    <w:rsid w:val="00F33C8F"/>
    <w:rsid w:val="00F35CC1"/>
    <w:rsid w:val="00F36173"/>
    <w:rsid w:val="00F36479"/>
    <w:rsid w:val="00F36949"/>
    <w:rsid w:val="00F40B7B"/>
    <w:rsid w:val="00F40DE7"/>
    <w:rsid w:val="00F45095"/>
    <w:rsid w:val="00F45AC7"/>
    <w:rsid w:val="00F46BDB"/>
    <w:rsid w:val="00F50933"/>
    <w:rsid w:val="00F511C5"/>
    <w:rsid w:val="00F52159"/>
    <w:rsid w:val="00F522C4"/>
    <w:rsid w:val="00F52A2B"/>
    <w:rsid w:val="00F530A0"/>
    <w:rsid w:val="00F53341"/>
    <w:rsid w:val="00F54534"/>
    <w:rsid w:val="00F55861"/>
    <w:rsid w:val="00F55C8C"/>
    <w:rsid w:val="00F5785D"/>
    <w:rsid w:val="00F61F72"/>
    <w:rsid w:val="00F63122"/>
    <w:rsid w:val="00F635F6"/>
    <w:rsid w:val="00F63A20"/>
    <w:rsid w:val="00F647E7"/>
    <w:rsid w:val="00F66975"/>
    <w:rsid w:val="00F67616"/>
    <w:rsid w:val="00F70CF5"/>
    <w:rsid w:val="00F723BB"/>
    <w:rsid w:val="00F729BE"/>
    <w:rsid w:val="00F7349F"/>
    <w:rsid w:val="00F735D2"/>
    <w:rsid w:val="00F7387A"/>
    <w:rsid w:val="00F7477E"/>
    <w:rsid w:val="00F749A8"/>
    <w:rsid w:val="00F77E02"/>
    <w:rsid w:val="00F80468"/>
    <w:rsid w:val="00F81E36"/>
    <w:rsid w:val="00F82CA9"/>
    <w:rsid w:val="00F836DA"/>
    <w:rsid w:val="00F83D8E"/>
    <w:rsid w:val="00F855F7"/>
    <w:rsid w:val="00F8707A"/>
    <w:rsid w:val="00F8794B"/>
    <w:rsid w:val="00F9011C"/>
    <w:rsid w:val="00F91724"/>
    <w:rsid w:val="00F91C62"/>
    <w:rsid w:val="00F93860"/>
    <w:rsid w:val="00F93F84"/>
    <w:rsid w:val="00F9462A"/>
    <w:rsid w:val="00F94A3A"/>
    <w:rsid w:val="00F95F51"/>
    <w:rsid w:val="00F97AEF"/>
    <w:rsid w:val="00FA002C"/>
    <w:rsid w:val="00FA2465"/>
    <w:rsid w:val="00FA3176"/>
    <w:rsid w:val="00FA43D0"/>
    <w:rsid w:val="00FA548B"/>
    <w:rsid w:val="00FA56B3"/>
    <w:rsid w:val="00FA6860"/>
    <w:rsid w:val="00FA6F32"/>
    <w:rsid w:val="00FB0400"/>
    <w:rsid w:val="00FB1CC7"/>
    <w:rsid w:val="00FB4657"/>
    <w:rsid w:val="00FB4837"/>
    <w:rsid w:val="00FB4E0F"/>
    <w:rsid w:val="00FB6AFA"/>
    <w:rsid w:val="00FB6ED1"/>
    <w:rsid w:val="00FB7C68"/>
    <w:rsid w:val="00FC029F"/>
    <w:rsid w:val="00FC1DA5"/>
    <w:rsid w:val="00FC25F8"/>
    <w:rsid w:val="00FC3C7B"/>
    <w:rsid w:val="00FC5F81"/>
    <w:rsid w:val="00FC71A4"/>
    <w:rsid w:val="00FC78FF"/>
    <w:rsid w:val="00FD2F51"/>
    <w:rsid w:val="00FD360A"/>
    <w:rsid w:val="00FD42FF"/>
    <w:rsid w:val="00FD4BA4"/>
    <w:rsid w:val="00FD7D8E"/>
    <w:rsid w:val="00FE1612"/>
    <w:rsid w:val="00FE2D1C"/>
    <w:rsid w:val="00FE6822"/>
    <w:rsid w:val="00FE6E7E"/>
    <w:rsid w:val="00FF09BC"/>
    <w:rsid w:val="00FF0EB3"/>
    <w:rsid w:val="00FF4108"/>
    <w:rsid w:val="0178D905"/>
    <w:rsid w:val="01A2015B"/>
    <w:rsid w:val="030FDD59"/>
    <w:rsid w:val="03773FC2"/>
    <w:rsid w:val="047FD0CB"/>
    <w:rsid w:val="06B6D759"/>
    <w:rsid w:val="0A1BF2A8"/>
    <w:rsid w:val="0A1F9368"/>
    <w:rsid w:val="0A2DE18B"/>
    <w:rsid w:val="0A6C5D53"/>
    <w:rsid w:val="0B4023BE"/>
    <w:rsid w:val="0C69AB9E"/>
    <w:rsid w:val="0CB7E3F8"/>
    <w:rsid w:val="0D1CF8BA"/>
    <w:rsid w:val="0D924517"/>
    <w:rsid w:val="1095AF2A"/>
    <w:rsid w:val="11E923D9"/>
    <w:rsid w:val="1264158B"/>
    <w:rsid w:val="127B5121"/>
    <w:rsid w:val="1415A05E"/>
    <w:rsid w:val="143501F1"/>
    <w:rsid w:val="17EACB82"/>
    <w:rsid w:val="18F57323"/>
    <w:rsid w:val="1912AD33"/>
    <w:rsid w:val="193F8928"/>
    <w:rsid w:val="1A4804FA"/>
    <w:rsid w:val="1BA2D352"/>
    <w:rsid w:val="1BE7B47E"/>
    <w:rsid w:val="1D792BA0"/>
    <w:rsid w:val="1FE69870"/>
    <w:rsid w:val="200ECDE8"/>
    <w:rsid w:val="22289D60"/>
    <w:rsid w:val="2313BA94"/>
    <w:rsid w:val="23F27CD7"/>
    <w:rsid w:val="25333C3D"/>
    <w:rsid w:val="2629CE03"/>
    <w:rsid w:val="277DF40B"/>
    <w:rsid w:val="28160F14"/>
    <w:rsid w:val="29A60996"/>
    <w:rsid w:val="2A025405"/>
    <w:rsid w:val="2A2718A3"/>
    <w:rsid w:val="2AF5A654"/>
    <w:rsid w:val="2B0818F8"/>
    <w:rsid w:val="2E95A92B"/>
    <w:rsid w:val="2F6EF76B"/>
    <w:rsid w:val="312A9078"/>
    <w:rsid w:val="3225F399"/>
    <w:rsid w:val="32AE58D5"/>
    <w:rsid w:val="32EA5351"/>
    <w:rsid w:val="33130671"/>
    <w:rsid w:val="33B3FA8B"/>
    <w:rsid w:val="33BC0E52"/>
    <w:rsid w:val="34278153"/>
    <w:rsid w:val="3435A92B"/>
    <w:rsid w:val="36D5F179"/>
    <w:rsid w:val="37A193A7"/>
    <w:rsid w:val="37C6D961"/>
    <w:rsid w:val="3CE0011C"/>
    <w:rsid w:val="3FEDCC19"/>
    <w:rsid w:val="40E8B1D8"/>
    <w:rsid w:val="41ADBC07"/>
    <w:rsid w:val="41ED75C2"/>
    <w:rsid w:val="422FD11E"/>
    <w:rsid w:val="42A7D9C1"/>
    <w:rsid w:val="43CFE178"/>
    <w:rsid w:val="44FC2F1E"/>
    <w:rsid w:val="44FEA3DF"/>
    <w:rsid w:val="48877A0D"/>
    <w:rsid w:val="4A1D0FE5"/>
    <w:rsid w:val="4BE1172E"/>
    <w:rsid w:val="4C07D343"/>
    <w:rsid w:val="4C20840F"/>
    <w:rsid w:val="4D25DF57"/>
    <w:rsid w:val="4D47B6A7"/>
    <w:rsid w:val="4D85778A"/>
    <w:rsid w:val="4E6545F7"/>
    <w:rsid w:val="5018A795"/>
    <w:rsid w:val="5156DADD"/>
    <w:rsid w:val="51963FBE"/>
    <w:rsid w:val="525B5401"/>
    <w:rsid w:val="52DF25CC"/>
    <w:rsid w:val="53FCA45E"/>
    <w:rsid w:val="5428375F"/>
    <w:rsid w:val="563FAC4E"/>
    <w:rsid w:val="58B0E7D4"/>
    <w:rsid w:val="58E16BB8"/>
    <w:rsid w:val="5A684BDB"/>
    <w:rsid w:val="5ACF2192"/>
    <w:rsid w:val="5BD19E49"/>
    <w:rsid w:val="5D3487F5"/>
    <w:rsid w:val="5E06FA2F"/>
    <w:rsid w:val="5E8AA0FD"/>
    <w:rsid w:val="5EB06B63"/>
    <w:rsid w:val="601385C8"/>
    <w:rsid w:val="6092CCB8"/>
    <w:rsid w:val="61688955"/>
    <w:rsid w:val="62017C42"/>
    <w:rsid w:val="623158FA"/>
    <w:rsid w:val="6433DACF"/>
    <w:rsid w:val="68578873"/>
    <w:rsid w:val="688FA9E6"/>
    <w:rsid w:val="68BE7841"/>
    <w:rsid w:val="68DB3C74"/>
    <w:rsid w:val="6A554BAF"/>
    <w:rsid w:val="6AED088F"/>
    <w:rsid w:val="6AFE7F5D"/>
    <w:rsid w:val="6B6A2797"/>
    <w:rsid w:val="6BDB37E6"/>
    <w:rsid w:val="6D92DE6A"/>
    <w:rsid w:val="6FE02E0A"/>
    <w:rsid w:val="70A591E3"/>
    <w:rsid w:val="7229440B"/>
    <w:rsid w:val="726E5A74"/>
    <w:rsid w:val="74BAED23"/>
    <w:rsid w:val="74E08F2E"/>
    <w:rsid w:val="75056D45"/>
    <w:rsid w:val="758F11C5"/>
    <w:rsid w:val="75A37F32"/>
    <w:rsid w:val="75D3A561"/>
    <w:rsid w:val="75F77C22"/>
    <w:rsid w:val="7661E7DF"/>
    <w:rsid w:val="783B04F5"/>
    <w:rsid w:val="78E56B73"/>
    <w:rsid w:val="790B795C"/>
    <w:rsid w:val="793F44F1"/>
    <w:rsid w:val="794400FA"/>
    <w:rsid w:val="795E5B1B"/>
    <w:rsid w:val="79A03982"/>
    <w:rsid w:val="7A5AA360"/>
    <w:rsid w:val="7B4A72FF"/>
    <w:rsid w:val="7BDFEEF5"/>
    <w:rsid w:val="7C15610F"/>
    <w:rsid w:val="7DE6BD8C"/>
    <w:rsid w:val="7E698F83"/>
    <w:rsid w:val="7EF49E67"/>
    <w:rsid w:val="7F2EFE5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684600"/>
  <w15:chartTrackingRefBased/>
  <w15:docId w15:val="{3ED92985-68FC-4A7B-8778-379121D0AC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rsid w:val="000143AE"/>
    <w:pPr>
      <w:keepLines/>
      <w:spacing w:after="0" w:line="240" w:lineRule="auto"/>
    </w:pPr>
    <w:rPr>
      <w:sz w:val="18"/>
      <w:szCs w:val="18"/>
      <w:lang w:val="de-DE"/>
    </w:rPr>
  </w:style>
  <w:style w:type="paragraph" w:styleId="berschrift1">
    <w:name w:val="heading 1"/>
    <w:basedOn w:val="Standard"/>
    <w:next w:val="Standard"/>
    <w:link w:val="berschrift1Zchn"/>
    <w:autoRedefine/>
    <w:uiPriority w:val="9"/>
    <w:rsid w:val="007B5E78"/>
    <w:pPr>
      <w:keepNext/>
      <w:spacing w:after="360"/>
      <w:outlineLvl w:val="0"/>
    </w:pPr>
    <w:rPr>
      <w:rFonts w:eastAsia="Times New Roman" w:cs="Times New Roman"/>
      <w:b/>
      <w:bCs/>
      <w:kern w:val="32"/>
      <w:sz w:val="36"/>
      <w:szCs w:val="32"/>
      <w:lang w:bidi="en-US"/>
    </w:rPr>
  </w:style>
  <w:style w:type="paragraph" w:styleId="berschrift2">
    <w:name w:val="heading 2"/>
    <w:basedOn w:val="berschrift1"/>
    <w:next w:val="Standard"/>
    <w:link w:val="berschrift2Zchn"/>
    <w:autoRedefine/>
    <w:uiPriority w:val="9"/>
    <w:unhideWhenUsed/>
    <w:rsid w:val="002418E5"/>
    <w:pPr>
      <w:numPr>
        <w:ilvl w:val="1"/>
      </w:numPr>
      <w:contextualSpacing/>
      <w:outlineLvl w:val="1"/>
    </w:pPr>
    <w:rPr>
      <w:bCs w:val="0"/>
      <w:iCs/>
      <w:szCs w:val="28"/>
    </w:rPr>
  </w:style>
  <w:style w:type="paragraph" w:styleId="berschrift3">
    <w:name w:val="heading 3"/>
    <w:basedOn w:val="berschrift2"/>
    <w:next w:val="Standard"/>
    <w:link w:val="berschrift3Zchn"/>
    <w:autoRedefine/>
    <w:uiPriority w:val="9"/>
    <w:unhideWhenUsed/>
    <w:rsid w:val="002418E5"/>
    <w:pPr>
      <w:numPr>
        <w:ilvl w:val="2"/>
      </w:numPr>
      <w:outlineLvl w:val="2"/>
    </w:pPr>
    <w:rPr>
      <w:bCs/>
      <w:szCs w:val="26"/>
    </w:rPr>
  </w:style>
  <w:style w:type="paragraph" w:styleId="berschrift4">
    <w:name w:val="heading 4"/>
    <w:basedOn w:val="berschrift3"/>
    <w:next w:val="Standard"/>
    <w:link w:val="berschrift4Zchn"/>
    <w:autoRedefine/>
    <w:uiPriority w:val="9"/>
    <w:unhideWhenUsed/>
    <w:rsid w:val="002418E5"/>
    <w:pPr>
      <w:numPr>
        <w:ilvl w:val="3"/>
      </w:numPr>
      <w:tabs>
        <w:tab w:val="left" w:pos="284"/>
      </w:tabs>
      <w:outlineLvl w:val="3"/>
    </w:pPr>
    <w:rPr>
      <w:bCs w:val="0"/>
      <w:szCs w:val="28"/>
    </w:rPr>
  </w:style>
  <w:style w:type="paragraph" w:styleId="berschrift5">
    <w:name w:val="heading 5"/>
    <w:basedOn w:val="berschrift4"/>
    <w:next w:val="Standard"/>
    <w:link w:val="berschrift5Zchn"/>
    <w:autoRedefine/>
    <w:uiPriority w:val="9"/>
    <w:unhideWhenUsed/>
    <w:rsid w:val="002418E5"/>
    <w:pPr>
      <w:numPr>
        <w:ilvl w:val="4"/>
      </w:numPr>
      <w:outlineLvl w:val="4"/>
    </w:pPr>
    <w:rPr>
      <w:bCs/>
      <w:iCs w:val="0"/>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5E78"/>
    <w:rPr>
      <w:rFonts w:ascii="Arial" w:eastAsia="Times New Roman" w:hAnsi="Arial" w:cs="Times New Roman"/>
      <w:b/>
      <w:bCs/>
      <w:kern w:val="32"/>
      <w:sz w:val="36"/>
      <w:szCs w:val="32"/>
      <w:lang w:val="de-DE" w:bidi="en-US"/>
    </w:rPr>
  </w:style>
  <w:style w:type="character" w:customStyle="1" w:styleId="berschrift2Zchn">
    <w:name w:val="Überschrift 2 Zchn"/>
    <w:basedOn w:val="Absatz-Standardschriftart"/>
    <w:link w:val="berschrift2"/>
    <w:uiPriority w:val="9"/>
    <w:rsid w:val="002418E5"/>
    <w:rPr>
      <w:rFonts w:ascii="Arial" w:eastAsia="Times New Roman" w:hAnsi="Arial" w:cs="Times New Roman"/>
      <w:b/>
      <w:iCs/>
      <w:kern w:val="32"/>
      <w:szCs w:val="28"/>
      <w:lang w:val="de-DE" w:bidi="en-US"/>
    </w:rPr>
  </w:style>
  <w:style w:type="character" w:customStyle="1" w:styleId="berschrift3Zchn">
    <w:name w:val="Überschrift 3 Zchn"/>
    <w:basedOn w:val="Absatz-Standardschriftart"/>
    <w:link w:val="berschrift3"/>
    <w:uiPriority w:val="9"/>
    <w:rsid w:val="002418E5"/>
    <w:rPr>
      <w:rFonts w:ascii="Arial" w:eastAsia="Times New Roman" w:hAnsi="Arial" w:cs="Times New Roman"/>
      <w:b/>
      <w:bCs/>
      <w:iCs/>
      <w:kern w:val="32"/>
      <w:szCs w:val="26"/>
      <w:lang w:val="de-DE" w:bidi="en-US"/>
    </w:rPr>
  </w:style>
  <w:style w:type="character" w:customStyle="1" w:styleId="berschrift4Zchn">
    <w:name w:val="Überschrift 4 Zchn"/>
    <w:basedOn w:val="Absatz-Standardschriftart"/>
    <w:link w:val="berschrift4"/>
    <w:uiPriority w:val="9"/>
    <w:rsid w:val="002418E5"/>
    <w:rPr>
      <w:rFonts w:ascii="Arial" w:eastAsia="Times New Roman" w:hAnsi="Arial" w:cs="Times New Roman"/>
      <w:b/>
      <w:iCs/>
      <w:kern w:val="32"/>
      <w:szCs w:val="28"/>
      <w:lang w:val="de-DE" w:bidi="en-US"/>
    </w:rPr>
  </w:style>
  <w:style w:type="character" w:customStyle="1" w:styleId="berschrift5Zchn">
    <w:name w:val="Überschrift 5 Zchn"/>
    <w:basedOn w:val="Absatz-Standardschriftart"/>
    <w:link w:val="berschrift5"/>
    <w:uiPriority w:val="9"/>
    <w:rsid w:val="002418E5"/>
    <w:rPr>
      <w:rFonts w:ascii="Arial" w:eastAsia="Times New Roman" w:hAnsi="Arial" w:cs="Times New Roman"/>
      <w:b/>
      <w:bCs/>
      <w:kern w:val="32"/>
      <w:szCs w:val="26"/>
      <w:lang w:val="de-DE" w:bidi="en-US"/>
    </w:rPr>
  </w:style>
  <w:style w:type="paragraph" w:styleId="Sprechblasentext">
    <w:name w:val="Balloon Text"/>
    <w:basedOn w:val="Standard"/>
    <w:link w:val="SprechblasentextZchn"/>
    <w:uiPriority w:val="99"/>
    <w:semiHidden/>
    <w:unhideWhenUsed/>
    <w:rsid w:val="006E4CD7"/>
    <w:rPr>
      <w:rFonts w:ascii="Segoe UI" w:hAnsi="Segoe UI" w:cs="Segoe UI"/>
    </w:rPr>
  </w:style>
  <w:style w:type="character" w:customStyle="1" w:styleId="SprechblasentextZchn">
    <w:name w:val="Sprechblasentext Zchn"/>
    <w:basedOn w:val="Absatz-Standardschriftart"/>
    <w:link w:val="Sprechblasentext"/>
    <w:uiPriority w:val="99"/>
    <w:semiHidden/>
    <w:rsid w:val="006E4CD7"/>
    <w:rPr>
      <w:rFonts w:ascii="Segoe UI" w:hAnsi="Segoe UI" w:cs="Segoe UI"/>
      <w:sz w:val="18"/>
      <w:szCs w:val="18"/>
      <w:lang w:val="de-DE"/>
    </w:rPr>
  </w:style>
  <w:style w:type="paragraph" w:customStyle="1" w:styleId="04-Boilerplate">
    <w:name w:val="04-Boilerplate"/>
    <w:basedOn w:val="Standard"/>
    <w:qFormat/>
    <w:rsid w:val="00AF1228"/>
    <w:pPr>
      <w:tabs>
        <w:tab w:val="left" w:pos="1985"/>
      </w:tabs>
      <w:spacing w:after="120" w:line="288" w:lineRule="auto"/>
      <w:ind w:right="-2"/>
      <w:contextualSpacing/>
    </w:pPr>
    <w:rPr>
      <w:rFonts w:eastAsia="Calibri" w:cs="Times New Roman"/>
      <w:sz w:val="14"/>
      <w:szCs w:val="14"/>
      <w:lang w:eastAsia="de-DE"/>
    </w:rPr>
  </w:style>
  <w:style w:type="character" w:styleId="Kommentarzeichen">
    <w:name w:val="annotation reference"/>
    <w:basedOn w:val="Absatz-Standardschriftart"/>
    <w:uiPriority w:val="99"/>
    <w:semiHidden/>
    <w:unhideWhenUsed/>
    <w:rsid w:val="006E4CD7"/>
    <w:rPr>
      <w:sz w:val="16"/>
      <w:szCs w:val="16"/>
    </w:rPr>
  </w:style>
  <w:style w:type="paragraph" w:styleId="Kommentartext">
    <w:name w:val="annotation text"/>
    <w:basedOn w:val="Standard"/>
    <w:link w:val="KommentartextZchn"/>
    <w:uiPriority w:val="99"/>
    <w:unhideWhenUsed/>
    <w:rsid w:val="006E4CD7"/>
    <w:rPr>
      <w:sz w:val="20"/>
      <w:szCs w:val="20"/>
    </w:rPr>
  </w:style>
  <w:style w:type="character" w:customStyle="1" w:styleId="KommentartextZchn">
    <w:name w:val="Kommentartext Zchn"/>
    <w:basedOn w:val="Absatz-Standardschriftart"/>
    <w:link w:val="Kommentartext"/>
    <w:uiPriority w:val="99"/>
    <w:rsid w:val="006E4CD7"/>
    <w:rPr>
      <w:rFonts w:ascii="Arial" w:hAnsi="Arial"/>
      <w:sz w:val="20"/>
      <w:szCs w:val="20"/>
      <w:lang w:val="de-DE"/>
    </w:rPr>
  </w:style>
  <w:style w:type="paragraph" w:styleId="Kommentarthema">
    <w:name w:val="annotation subject"/>
    <w:basedOn w:val="Kommentartext"/>
    <w:next w:val="Kommentartext"/>
    <w:link w:val="KommentarthemaZchn"/>
    <w:uiPriority w:val="99"/>
    <w:semiHidden/>
    <w:unhideWhenUsed/>
    <w:rsid w:val="006E4CD7"/>
    <w:rPr>
      <w:b/>
      <w:bCs/>
    </w:rPr>
  </w:style>
  <w:style w:type="character" w:customStyle="1" w:styleId="KommentarthemaZchn">
    <w:name w:val="Kommentarthema Zchn"/>
    <w:basedOn w:val="KommentartextZchn"/>
    <w:link w:val="Kommentarthema"/>
    <w:uiPriority w:val="99"/>
    <w:semiHidden/>
    <w:rsid w:val="006E4CD7"/>
    <w:rPr>
      <w:rFonts w:ascii="Arial" w:hAnsi="Arial"/>
      <w:b/>
      <w:bCs/>
      <w:sz w:val="20"/>
      <w:szCs w:val="20"/>
      <w:lang w:val="de-DE"/>
    </w:rPr>
  </w:style>
  <w:style w:type="paragraph" w:styleId="Fuzeile">
    <w:name w:val="footer"/>
    <w:basedOn w:val="Standard"/>
    <w:link w:val="FuzeileZchn"/>
    <w:uiPriority w:val="99"/>
    <w:unhideWhenUsed/>
    <w:rsid w:val="00796CCB"/>
    <w:pPr>
      <w:tabs>
        <w:tab w:val="center" w:pos="4536"/>
        <w:tab w:val="right" w:pos="8280"/>
        <w:tab w:val="right" w:pos="9072"/>
      </w:tabs>
      <w:ind w:right="71"/>
      <w:jc w:val="right"/>
    </w:pPr>
    <w:rPr>
      <w:noProof/>
      <w:sz w:val="20"/>
      <w:szCs w:val="20"/>
    </w:rPr>
  </w:style>
  <w:style w:type="character" w:customStyle="1" w:styleId="FuzeileZchn">
    <w:name w:val="Fußzeile Zchn"/>
    <w:basedOn w:val="Absatz-Standardschriftart"/>
    <w:link w:val="Fuzeile"/>
    <w:uiPriority w:val="99"/>
    <w:rsid w:val="00796CCB"/>
    <w:rPr>
      <w:rFonts w:ascii="Times New Roman" w:hAnsi="Times New Roman"/>
      <w:noProof/>
      <w:sz w:val="20"/>
      <w:szCs w:val="20"/>
      <w:lang w:val="de-DE"/>
    </w:rPr>
  </w:style>
  <w:style w:type="paragraph" w:customStyle="1" w:styleId="08-Footer">
    <w:name w:val="08-Footer"/>
    <w:basedOn w:val="Fuzeile"/>
    <w:qFormat/>
    <w:rsid w:val="00222AA8"/>
    <w:pPr>
      <w:shd w:val="solid" w:color="FFFFFF" w:fill="auto"/>
      <w:tabs>
        <w:tab w:val="clear" w:pos="9072"/>
        <w:tab w:val="right" w:pos="9639"/>
      </w:tabs>
      <w:spacing w:line="220" w:lineRule="exact"/>
    </w:pPr>
    <w:rPr>
      <w:rFonts w:ascii="Aumovio Office BETA" w:eastAsia="Calibri" w:hAnsi="Aumovio Office BETA" w:cs="Times New Roman"/>
      <w:bCs/>
      <w:sz w:val="18"/>
      <w:szCs w:val="24"/>
      <w:lang w:eastAsia="de-DE"/>
    </w:rPr>
  </w:style>
  <w:style w:type="paragraph" w:styleId="Kopfzeile">
    <w:name w:val="header"/>
    <w:basedOn w:val="Standard"/>
    <w:link w:val="KopfzeileZchn"/>
    <w:uiPriority w:val="99"/>
    <w:unhideWhenUsed/>
    <w:qFormat/>
    <w:rsid w:val="00E165E0"/>
    <w:rPr>
      <w:rFonts w:asciiTheme="majorHAnsi" w:hAnsiTheme="majorHAnsi" w:cs="AUMOVIO Office"/>
      <w:sz w:val="40"/>
      <w:szCs w:val="40"/>
      <w:lang w:val="en-GB" w:eastAsia="en-GB"/>
    </w:rPr>
  </w:style>
  <w:style w:type="character" w:customStyle="1" w:styleId="KopfzeileZchn">
    <w:name w:val="Kopfzeile Zchn"/>
    <w:basedOn w:val="Absatz-Standardschriftart"/>
    <w:link w:val="Kopfzeile"/>
    <w:uiPriority w:val="99"/>
    <w:rsid w:val="00E165E0"/>
    <w:rPr>
      <w:rFonts w:asciiTheme="majorHAnsi" w:hAnsiTheme="majorHAnsi" w:cs="AUMOVIO Office"/>
      <w:sz w:val="40"/>
      <w:szCs w:val="40"/>
      <w:lang w:val="en-GB" w:eastAsia="en-GB"/>
    </w:rPr>
  </w:style>
  <w:style w:type="paragraph" w:customStyle="1" w:styleId="08-SubheadContact">
    <w:name w:val="08-Subhead Contact"/>
    <w:basedOn w:val="Standard"/>
    <w:next w:val="Standard"/>
    <w:qFormat/>
    <w:rsid w:val="00D4005F"/>
    <w:pPr>
      <w:spacing w:before="480"/>
      <w:contextualSpacing/>
    </w:pPr>
    <w:rPr>
      <w:rFonts w:eastAsia="Calibri" w:cs="Times New Roman"/>
      <w:b/>
      <w:szCs w:val="24"/>
      <w:lang w:eastAsia="de-DE"/>
    </w:rPr>
  </w:style>
  <w:style w:type="paragraph" w:styleId="Listenabsatz">
    <w:name w:val="List Paragraph"/>
    <w:basedOn w:val="Standard"/>
    <w:uiPriority w:val="34"/>
    <w:rsid w:val="006E4CD7"/>
    <w:pPr>
      <w:ind w:left="720"/>
      <w:contextualSpacing/>
    </w:pPr>
    <w:rPr>
      <w:rFonts w:eastAsia="Calibri" w:cs="Times New Roman"/>
      <w:szCs w:val="24"/>
      <w:lang w:eastAsia="de-DE"/>
    </w:rPr>
  </w:style>
  <w:style w:type="paragraph" w:customStyle="1" w:styleId="03-Introtext">
    <w:name w:val="03-Introtext"/>
    <w:next w:val="03-Subhead"/>
    <w:rsid w:val="00BA3209"/>
    <w:pPr>
      <w:keepLines/>
      <w:adjustRightInd w:val="0"/>
      <w:snapToGrid w:val="0"/>
      <w:spacing w:line="288" w:lineRule="auto"/>
      <w:ind w:right="1985"/>
      <w:contextualSpacing/>
    </w:pPr>
    <w:rPr>
      <w:rFonts w:ascii="Times New Roman" w:eastAsia="Calibri" w:hAnsi="Times New Roman" w:cs="Times New Roman"/>
      <w:noProof/>
      <w:kern w:val="32"/>
      <w:sz w:val="20"/>
      <w:szCs w:val="20"/>
      <w:lang w:val="de-DE" w:eastAsia="de-DE" w:bidi="en-US"/>
    </w:rPr>
  </w:style>
  <w:style w:type="paragraph" w:customStyle="1" w:styleId="12-Title">
    <w:name w:val="12-Title"/>
    <w:basedOn w:val="Kopfzeile"/>
    <w:qFormat/>
    <w:rsid w:val="006E4CD7"/>
    <w:pPr>
      <w:jc w:val="right"/>
    </w:pPr>
    <w:rPr>
      <w:rFonts w:eastAsia="Calibri" w:cs="Times New Roman"/>
      <w:sz w:val="36"/>
      <w:szCs w:val="24"/>
      <w:lang w:eastAsia="de-DE"/>
    </w:rPr>
  </w:style>
  <w:style w:type="paragraph" w:styleId="KeinLeerraum">
    <w:name w:val="No Spacing"/>
    <w:uiPriority w:val="1"/>
    <w:rsid w:val="00926E02"/>
    <w:pPr>
      <w:keepLines/>
      <w:spacing w:after="0" w:line="240" w:lineRule="auto"/>
    </w:pPr>
    <w:rPr>
      <w:rFonts w:ascii="Times New Roman" w:hAnsi="Times New Roman"/>
      <w:sz w:val="18"/>
      <w:szCs w:val="18"/>
      <w:lang w:val="de-DE"/>
    </w:rPr>
  </w:style>
  <w:style w:type="paragraph" w:customStyle="1" w:styleId="01-Headline">
    <w:name w:val="01-Headline"/>
    <w:next w:val="03-Introtext"/>
    <w:qFormat/>
    <w:rsid w:val="00DA135E"/>
    <w:pPr>
      <w:spacing w:after="300" w:line="288" w:lineRule="auto"/>
      <w:ind w:right="-2"/>
    </w:pPr>
    <w:rPr>
      <w:rFonts w:asciiTheme="majorHAnsi" w:eastAsia="Calibri" w:hAnsiTheme="majorHAnsi" w:cs="Times New Roman"/>
      <w:b/>
      <w:bCs/>
      <w:noProof/>
      <w:kern w:val="32"/>
      <w:sz w:val="32"/>
      <w:szCs w:val="32"/>
      <w:lang w:val="de-DE" w:eastAsia="de-DE" w:bidi="en-US"/>
    </w:rPr>
  </w:style>
  <w:style w:type="paragraph" w:customStyle="1" w:styleId="02-Bullet">
    <w:name w:val="02-Bullet"/>
    <w:qFormat/>
    <w:rsid w:val="00B873FE"/>
    <w:pPr>
      <w:numPr>
        <w:numId w:val="9"/>
      </w:numPr>
      <w:spacing w:after="0"/>
      <w:ind w:right="-2"/>
    </w:pPr>
    <w:rPr>
      <w:rFonts w:asciiTheme="majorHAnsi" w:eastAsia="Calibri" w:hAnsiTheme="majorHAnsi" w:cs="Times New Roman"/>
      <w:bCs/>
      <w:sz w:val="20"/>
      <w:szCs w:val="20"/>
      <w:lang w:val="de-DE" w:eastAsia="de-DE"/>
    </w:rPr>
  </w:style>
  <w:style w:type="paragraph" w:customStyle="1" w:styleId="03-Subhead">
    <w:name w:val="03-Subhead"/>
    <w:next w:val="11-Text"/>
    <w:qFormat/>
    <w:rsid w:val="001108B3"/>
    <w:pPr>
      <w:keepNext/>
      <w:spacing w:before="300" w:after="120" w:line="240" w:lineRule="auto"/>
      <w:ind w:right="-2"/>
    </w:pPr>
    <w:rPr>
      <w:rFonts w:asciiTheme="majorHAnsi" w:eastAsia="Calibri" w:hAnsiTheme="majorHAnsi" w:cs="Times New Roman"/>
      <w:b/>
      <w:sz w:val="20"/>
      <w:szCs w:val="20"/>
      <w:lang w:val="de-DE" w:eastAsia="de-DE"/>
    </w:rPr>
  </w:style>
  <w:style w:type="paragraph" w:customStyle="1" w:styleId="06-Contact">
    <w:name w:val="06-Contact"/>
    <w:basedOn w:val="03-Introtext"/>
    <w:rsid w:val="00E40548"/>
    <w:pPr>
      <w:tabs>
        <w:tab w:val="left" w:pos="3402"/>
      </w:tabs>
      <w:spacing w:line="240" w:lineRule="auto"/>
    </w:pPr>
  </w:style>
  <w:style w:type="table" w:styleId="Tabellenraster">
    <w:name w:val="Table Grid"/>
    <w:basedOn w:val="NormaleTabelle"/>
    <w:uiPriority w:val="39"/>
    <w:rsid w:val="005F04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semiHidden/>
    <w:unhideWhenUsed/>
    <w:rsid w:val="00B4516E"/>
    <w:pPr>
      <w:keepLines w:val="0"/>
      <w:spacing w:before="100" w:beforeAutospacing="1" w:after="100" w:afterAutospacing="1"/>
    </w:pPr>
    <w:rPr>
      <w:rFonts w:eastAsia="Times New Roman" w:cs="Times New Roman"/>
      <w:sz w:val="24"/>
      <w:szCs w:val="24"/>
      <w:lang w:eastAsia="de-DE"/>
    </w:rPr>
  </w:style>
  <w:style w:type="paragraph" w:customStyle="1" w:styleId="09-Contact-Line">
    <w:name w:val="09-Contact-Line"/>
    <w:qFormat/>
    <w:rsid w:val="00D4005F"/>
    <w:pPr>
      <w:spacing w:after="0" w:line="288" w:lineRule="auto"/>
    </w:pPr>
    <w:rPr>
      <w:rFonts w:eastAsia="Times New Roman" w:cs="Times New Roman"/>
      <w:color w:val="000000"/>
      <w:sz w:val="14"/>
      <w:szCs w:val="14"/>
      <w:lang w:val="de-DE" w:eastAsia="de-DE"/>
    </w:rPr>
  </w:style>
  <w:style w:type="character" w:styleId="Hyperlink">
    <w:name w:val="Hyperlink"/>
    <w:basedOn w:val="Absatz-Standardschriftart"/>
    <w:uiPriority w:val="99"/>
    <w:unhideWhenUsed/>
    <w:rsid w:val="009C40BB"/>
    <w:rPr>
      <w:color w:val="4827AF" w:themeColor="hyperlink"/>
      <w:u w:val="single"/>
    </w:rPr>
  </w:style>
  <w:style w:type="character" w:customStyle="1" w:styleId="NichtaufgelsteErwhnung1">
    <w:name w:val="Nicht aufgelöste Erwähnung1"/>
    <w:basedOn w:val="Absatz-Standardschriftart"/>
    <w:uiPriority w:val="99"/>
    <w:semiHidden/>
    <w:unhideWhenUsed/>
    <w:rsid w:val="009C40BB"/>
    <w:rPr>
      <w:color w:val="808080"/>
      <w:shd w:val="clear" w:color="auto" w:fill="E6E6E6"/>
    </w:rPr>
  </w:style>
  <w:style w:type="character" w:customStyle="1" w:styleId="NichtaufgelsteErwhnung2">
    <w:name w:val="Nicht aufgelöste Erwähnung2"/>
    <w:basedOn w:val="Absatz-Standardschriftart"/>
    <w:uiPriority w:val="99"/>
    <w:semiHidden/>
    <w:unhideWhenUsed/>
    <w:rsid w:val="00E40548"/>
    <w:rPr>
      <w:color w:val="605E5C"/>
      <w:shd w:val="clear" w:color="auto" w:fill="E1DFDD"/>
    </w:rPr>
  </w:style>
  <w:style w:type="paragraph" w:customStyle="1" w:styleId="07-Images">
    <w:name w:val="07-Images"/>
    <w:basedOn w:val="03-Introtext"/>
    <w:qFormat/>
    <w:rsid w:val="00D4005F"/>
    <w:pPr>
      <w:tabs>
        <w:tab w:val="left" w:pos="7369"/>
      </w:tabs>
      <w:spacing w:after="60" w:line="240" w:lineRule="auto"/>
      <w:ind w:right="-62"/>
    </w:pPr>
    <w:rPr>
      <w:rFonts w:asciiTheme="majorHAnsi" w:hAnsiTheme="majorHAnsi"/>
      <w:sz w:val="14"/>
      <w:szCs w:val="14"/>
    </w:rPr>
  </w:style>
  <w:style w:type="paragraph" w:customStyle="1" w:styleId="10-FrameContents">
    <w:name w:val="10-Frame Contents"/>
    <w:basedOn w:val="Standard"/>
    <w:qFormat/>
    <w:rsid w:val="00D4005F"/>
    <w:pPr>
      <w:tabs>
        <w:tab w:val="right" w:pos="9639"/>
      </w:tabs>
    </w:pPr>
    <w:rPr>
      <w:rFonts w:cs="Times New Roman"/>
      <w:bCs/>
      <w:color w:val="000000" w:themeColor="text1"/>
      <w:sz w:val="12"/>
      <w:szCs w:val="12"/>
      <w:lang w:val="en-GB" w:eastAsia="de-DE"/>
    </w:rPr>
  </w:style>
  <w:style w:type="paragraph" w:customStyle="1" w:styleId="00-EventOptional">
    <w:name w:val="00-Event Optional"/>
    <w:basedOn w:val="01-Headline"/>
    <w:qFormat/>
    <w:rsid w:val="00796303"/>
    <w:pPr>
      <w:spacing w:after="120"/>
      <w:ind w:right="2268"/>
    </w:pPr>
    <w:rPr>
      <w:b w:val="0"/>
      <w:bCs w:val="0"/>
      <w:sz w:val="18"/>
      <w:szCs w:val="18"/>
    </w:rPr>
  </w:style>
  <w:style w:type="paragraph" w:customStyle="1" w:styleId="06-ContactPress">
    <w:name w:val="06-Contact #Press"/>
    <w:rsid w:val="00840836"/>
    <w:pPr>
      <w:keepLines/>
      <w:pBdr>
        <w:top w:val="nil"/>
        <w:left w:val="nil"/>
        <w:bottom w:val="nil"/>
        <w:right w:val="nil"/>
        <w:between w:val="nil"/>
        <w:bar w:val="nil"/>
      </w:pBdr>
      <w:spacing w:after="0" w:line="240" w:lineRule="auto"/>
    </w:pPr>
    <w:rPr>
      <w:rFonts w:ascii="Arial" w:eastAsia="Arial Unicode MS" w:hAnsi="Arial" w:cs="Arial Unicode MS"/>
      <w:color w:val="000000"/>
      <w:u w:color="000000"/>
      <w:bdr w:val="nil"/>
      <w:lang w:eastAsia="de-DE"/>
    </w:rPr>
  </w:style>
  <w:style w:type="character" w:styleId="NichtaufgelsteErwhnung">
    <w:name w:val="Unresolved Mention"/>
    <w:basedOn w:val="Absatz-Standardschriftart"/>
    <w:uiPriority w:val="99"/>
    <w:semiHidden/>
    <w:unhideWhenUsed/>
    <w:rsid w:val="00874EF9"/>
    <w:rPr>
      <w:color w:val="605E5C"/>
      <w:shd w:val="clear" w:color="auto" w:fill="E1DFDD"/>
    </w:rPr>
  </w:style>
  <w:style w:type="character" w:styleId="BesuchterLink">
    <w:name w:val="FollowedHyperlink"/>
    <w:basedOn w:val="Absatz-Standardschriftart"/>
    <w:uiPriority w:val="99"/>
    <w:semiHidden/>
    <w:unhideWhenUsed/>
    <w:rsid w:val="00FD360A"/>
    <w:rPr>
      <w:color w:val="4827AF" w:themeColor="followedHyperlink"/>
      <w:u w:val="single"/>
    </w:rPr>
  </w:style>
  <w:style w:type="paragraph" w:customStyle="1" w:styleId="EinfAbs">
    <w:name w:val="[Einf. Abs.]"/>
    <w:basedOn w:val="Standard"/>
    <w:uiPriority w:val="99"/>
    <w:rsid w:val="00331853"/>
    <w:pPr>
      <w:keepLines w:val="0"/>
      <w:autoSpaceDE w:val="0"/>
      <w:autoSpaceDN w:val="0"/>
      <w:adjustRightInd w:val="0"/>
      <w:spacing w:line="288" w:lineRule="auto"/>
      <w:textAlignment w:val="center"/>
    </w:pPr>
    <w:rPr>
      <w:rFonts w:ascii="Minion Pro" w:hAnsi="Minion Pro" w:cs="Minion Pro"/>
      <w:color w:val="000000"/>
      <w:sz w:val="24"/>
      <w:szCs w:val="24"/>
    </w:rPr>
  </w:style>
  <w:style w:type="paragraph" w:customStyle="1" w:styleId="10-Tabletext">
    <w:name w:val="10-Table text"/>
    <w:qFormat/>
    <w:rsid w:val="00D4005F"/>
    <w:rPr>
      <w:sz w:val="18"/>
      <w:szCs w:val="18"/>
      <w:lang w:val="de-DE"/>
    </w:rPr>
  </w:style>
  <w:style w:type="paragraph" w:customStyle="1" w:styleId="11-Text">
    <w:name w:val="11-Text"/>
    <w:basedOn w:val="03-Subhead"/>
    <w:qFormat/>
    <w:rsid w:val="001108B3"/>
    <w:pPr>
      <w:keepNext w:val="0"/>
      <w:keepLines/>
      <w:adjustRightInd w:val="0"/>
      <w:snapToGrid w:val="0"/>
      <w:spacing w:before="0" w:line="288" w:lineRule="auto"/>
    </w:pPr>
    <w:rPr>
      <w:b w:val="0"/>
    </w:rPr>
  </w:style>
  <w:style w:type="character" w:styleId="Fett">
    <w:name w:val="Strong"/>
    <w:basedOn w:val="Absatz-Standardschriftart"/>
    <w:uiPriority w:val="22"/>
    <w:qFormat/>
    <w:rsid w:val="00175A9D"/>
    <w:rPr>
      <w:b/>
      <w:bCs/>
    </w:rPr>
  </w:style>
  <w:style w:type="paragraph" w:customStyle="1" w:styleId="11-Contact-Line">
    <w:name w:val="11-Contact-Line"/>
    <w:basedOn w:val="08-SubheadContact"/>
    <w:rsid w:val="009E68CE"/>
    <w:pPr>
      <w:spacing w:before="0"/>
    </w:pPr>
    <w:rPr>
      <w:rFonts w:ascii="Arial" w:hAnsi="Arial"/>
      <w:sz w:val="22"/>
    </w:rPr>
  </w:style>
  <w:style w:type="character" w:styleId="Hervorhebung">
    <w:name w:val="Emphasis"/>
    <w:basedOn w:val="Absatz-Standardschriftart"/>
    <w:uiPriority w:val="20"/>
    <w:qFormat/>
    <w:rsid w:val="00180ABD"/>
    <w:rPr>
      <w:i/>
      <w:iCs/>
    </w:rPr>
  </w:style>
  <w:style w:type="paragraph" w:styleId="berarbeitung">
    <w:name w:val="Revision"/>
    <w:hidden/>
    <w:uiPriority w:val="99"/>
    <w:semiHidden/>
    <w:rsid w:val="005472EF"/>
    <w:pPr>
      <w:spacing w:after="0" w:line="240" w:lineRule="auto"/>
    </w:pPr>
    <w:rPr>
      <w:sz w:val="18"/>
      <w:szCs w:val="18"/>
      <w:lang w:val="de-DE"/>
    </w:rPr>
  </w:style>
  <w:style w:type="character" w:styleId="Erwhnung">
    <w:name w:val="Mention"/>
    <w:basedOn w:val="Absatz-Standardschriftart"/>
    <w:uiPriority w:val="99"/>
    <w:unhideWhenUsed/>
    <w:rsid w:val="005416FE"/>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671604">
      <w:bodyDiv w:val="1"/>
      <w:marLeft w:val="0"/>
      <w:marRight w:val="0"/>
      <w:marTop w:val="0"/>
      <w:marBottom w:val="0"/>
      <w:divBdr>
        <w:top w:val="none" w:sz="0" w:space="0" w:color="auto"/>
        <w:left w:val="none" w:sz="0" w:space="0" w:color="auto"/>
        <w:bottom w:val="none" w:sz="0" w:space="0" w:color="auto"/>
        <w:right w:val="none" w:sz="0" w:space="0" w:color="auto"/>
      </w:divBdr>
    </w:div>
    <w:div w:id="78140569">
      <w:bodyDiv w:val="1"/>
      <w:marLeft w:val="0"/>
      <w:marRight w:val="0"/>
      <w:marTop w:val="0"/>
      <w:marBottom w:val="0"/>
      <w:divBdr>
        <w:top w:val="none" w:sz="0" w:space="0" w:color="auto"/>
        <w:left w:val="none" w:sz="0" w:space="0" w:color="auto"/>
        <w:bottom w:val="none" w:sz="0" w:space="0" w:color="auto"/>
        <w:right w:val="none" w:sz="0" w:space="0" w:color="auto"/>
      </w:divBdr>
    </w:div>
    <w:div w:id="135802225">
      <w:bodyDiv w:val="1"/>
      <w:marLeft w:val="0"/>
      <w:marRight w:val="0"/>
      <w:marTop w:val="0"/>
      <w:marBottom w:val="0"/>
      <w:divBdr>
        <w:top w:val="none" w:sz="0" w:space="0" w:color="auto"/>
        <w:left w:val="none" w:sz="0" w:space="0" w:color="auto"/>
        <w:bottom w:val="none" w:sz="0" w:space="0" w:color="auto"/>
        <w:right w:val="none" w:sz="0" w:space="0" w:color="auto"/>
      </w:divBdr>
      <w:divsChild>
        <w:div w:id="419377674">
          <w:marLeft w:val="0"/>
          <w:marRight w:val="0"/>
          <w:marTop w:val="0"/>
          <w:marBottom w:val="0"/>
          <w:divBdr>
            <w:top w:val="none" w:sz="0" w:space="0" w:color="auto"/>
            <w:left w:val="none" w:sz="0" w:space="0" w:color="auto"/>
            <w:bottom w:val="none" w:sz="0" w:space="0" w:color="auto"/>
            <w:right w:val="none" w:sz="0" w:space="0" w:color="auto"/>
          </w:divBdr>
          <w:divsChild>
            <w:div w:id="278683061">
              <w:marLeft w:val="-75"/>
              <w:marRight w:val="0"/>
              <w:marTop w:val="30"/>
              <w:marBottom w:val="30"/>
              <w:divBdr>
                <w:top w:val="none" w:sz="0" w:space="0" w:color="auto"/>
                <w:left w:val="none" w:sz="0" w:space="0" w:color="auto"/>
                <w:bottom w:val="none" w:sz="0" w:space="0" w:color="auto"/>
                <w:right w:val="none" w:sz="0" w:space="0" w:color="auto"/>
              </w:divBdr>
              <w:divsChild>
                <w:div w:id="526068675">
                  <w:marLeft w:val="0"/>
                  <w:marRight w:val="0"/>
                  <w:marTop w:val="0"/>
                  <w:marBottom w:val="0"/>
                  <w:divBdr>
                    <w:top w:val="none" w:sz="0" w:space="0" w:color="auto"/>
                    <w:left w:val="none" w:sz="0" w:space="0" w:color="auto"/>
                    <w:bottom w:val="none" w:sz="0" w:space="0" w:color="auto"/>
                    <w:right w:val="none" w:sz="0" w:space="0" w:color="auto"/>
                  </w:divBdr>
                  <w:divsChild>
                    <w:div w:id="334959520">
                      <w:marLeft w:val="0"/>
                      <w:marRight w:val="0"/>
                      <w:marTop w:val="0"/>
                      <w:marBottom w:val="0"/>
                      <w:divBdr>
                        <w:top w:val="none" w:sz="0" w:space="0" w:color="auto"/>
                        <w:left w:val="none" w:sz="0" w:space="0" w:color="auto"/>
                        <w:bottom w:val="none" w:sz="0" w:space="0" w:color="auto"/>
                        <w:right w:val="none" w:sz="0" w:space="0" w:color="auto"/>
                      </w:divBdr>
                    </w:div>
                    <w:div w:id="1211765865">
                      <w:marLeft w:val="0"/>
                      <w:marRight w:val="0"/>
                      <w:marTop w:val="0"/>
                      <w:marBottom w:val="0"/>
                      <w:divBdr>
                        <w:top w:val="none" w:sz="0" w:space="0" w:color="auto"/>
                        <w:left w:val="none" w:sz="0" w:space="0" w:color="auto"/>
                        <w:bottom w:val="none" w:sz="0" w:space="0" w:color="auto"/>
                        <w:right w:val="none" w:sz="0" w:space="0" w:color="auto"/>
                      </w:divBdr>
                    </w:div>
                    <w:div w:id="2039768622">
                      <w:marLeft w:val="0"/>
                      <w:marRight w:val="0"/>
                      <w:marTop w:val="0"/>
                      <w:marBottom w:val="0"/>
                      <w:divBdr>
                        <w:top w:val="none" w:sz="0" w:space="0" w:color="auto"/>
                        <w:left w:val="none" w:sz="0" w:space="0" w:color="auto"/>
                        <w:bottom w:val="none" w:sz="0" w:space="0" w:color="auto"/>
                        <w:right w:val="none" w:sz="0" w:space="0" w:color="auto"/>
                      </w:divBdr>
                    </w:div>
                  </w:divsChild>
                </w:div>
                <w:div w:id="891699477">
                  <w:marLeft w:val="0"/>
                  <w:marRight w:val="0"/>
                  <w:marTop w:val="0"/>
                  <w:marBottom w:val="0"/>
                  <w:divBdr>
                    <w:top w:val="none" w:sz="0" w:space="0" w:color="auto"/>
                    <w:left w:val="none" w:sz="0" w:space="0" w:color="auto"/>
                    <w:bottom w:val="none" w:sz="0" w:space="0" w:color="auto"/>
                    <w:right w:val="none" w:sz="0" w:space="0" w:color="auto"/>
                  </w:divBdr>
                  <w:divsChild>
                    <w:div w:id="1451587977">
                      <w:marLeft w:val="0"/>
                      <w:marRight w:val="0"/>
                      <w:marTop w:val="0"/>
                      <w:marBottom w:val="0"/>
                      <w:divBdr>
                        <w:top w:val="none" w:sz="0" w:space="0" w:color="auto"/>
                        <w:left w:val="none" w:sz="0" w:space="0" w:color="auto"/>
                        <w:bottom w:val="none" w:sz="0" w:space="0" w:color="auto"/>
                        <w:right w:val="none" w:sz="0" w:space="0" w:color="auto"/>
                      </w:divBdr>
                    </w:div>
                    <w:div w:id="1717388372">
                      <w:marLeft w:val="0"/>
                      <w:marRight w:val="0"/>
                      <w:marTop w:val="0"/>
                      <w:marBottom w:val="0"/>
                      <w:divBdr>
                        <w:top w:val="none" w:sz="0" w:space="0" w:color="auto"/>
                        <w:left w:val="none" w:sz="0" w:space="0" w:color="auto"/>
                        <w:bottom w:val="none" w:sz="0" w:space="0" w:color="auto"/>
                        <w:right w:val="none" w:sz="0" w:space="0" w:color="auto"/>
                      </w:divBdr>
                    </w:div>
                  </w:divsChild>
                </w:div>
                <w:div w:id="1198159810">
                  <w:marLeft w:val="0"/>
                  <w:marRight w:val="0"/>
                  <w:marTop w:val="0"/>
                  <w:marBottom w:val="0"/>
                  <w:divBdr>
                    <w:top w:val="none" w:sz="0" w:space="0" w:color="auto"/>
                    <w:left w:val="none" w:sz="0" w:space="0" w:color="auto"/>
                    <w:bottom w:val="none" w:sz="0" w:space="0" w:color="auto"/>
                    <w:right w:val="none" w:sz="0" w:space="0" w:color="auto"/>
                  </w:divBdr>
                  <w:divsChild>
                    <w:div w:id="2127649683">
                      <w:marLeft w:val="0"/>
                      <w:marRight w:val="0"/>
                      <w:marTop w:val="0"/>
                      <w:marBottom w:val="0"/>
                      <w:divBdr>
                        <w:top w:val="none" w:sz="0" w:space="0" w:color="auto"/>
                        <w:left w:val="none" w:sz="0" w:space="0" w:color="auto"/>
                        <w:bottom w:val="none" w:sz="0" w:space="0" w:color="auto"/>
                        <w:right w:val="none" w:sz="0" w:space="0" w:color="auto"/>
                      </w:divBdr>
                    </w:div>
                  </w:divsChild>
                </w:div>
                <w:div w:id="1430660070">
                  <w:marLeft w:val="0"/>
                  <w:marRight w:val="0"/>
                  <w:marTop w:val="0"/>
                  <w:marBottom w:val="0"/>
                  <w:divBdr>
                    <w:top w:val="none" w:sz="0" w:space="0" w:color="auto"/>
                    <w:left w:val="none" w:sz="0" w:space="0" w:color="auto"/>
                    <w:bottom w:val="none" w:sz="0" w:space="0" w:color="auto"/>
                    <w:right w:val="none" w:sz="0" w:space="0" w:color="auto"/>
                  </w:divBdr>
                  <w:divsChild>
                    <w:div w:id="297147626">
                      <w:marLeft w:val="0"/>
                      <w:marRight w:val="0"/>
                      <w:marTop w:val="0"/>
                      <w:marBottom w:val="0"/>
                      <w:divBdr>
                        <w:top w:val="none" w:sz="0" w:space="0" w:color="auto"/>
                        <w:left w:val="none" w:sz="0" w:space="0" w:color="auto"/>
                        <w:bottom w:val="none" w:sz="0" w:space="0" w:color="auto"/>
                        <w:right w:val="none" w:sz="0" w:space="0" w:color="auto"/>
                      </w:divBdr>
                    </w:div>
                  </w:divsChild>
                </w:div>
                <w:div w:id="1484081368">
                  <w:marLeft w:val="0"/>
                  <w:marRight w:val="0"/>
                  <w:marTop w:val="0"/>
                  <w:marBottom w:val="0"/>
                  <w:divBdr>
                    <w:top w:val="none" w:sz="0" w:space="0" w:color="auto"/>
                    <w:left w:val="none" w:sz="0" w:space="0" w:color="auto"/>
                    <w:bottom w:val="none" w:sz="0" w:space="0" w:color="auto"/>
                    <w:right w:val="none" w:sz="0" w:space="0" w:color="auto"/>
                  </w:divBdr>
                  <w:divsChild>
                    <w:div w:id="925378157">
                      <w:marLeft w:val="0"/>
                      <w:marRight w:val="0"/>
                      <w:marTop w:val="0"/>
                      <w:marBottom w:val="0"/>
                      <w:divBdr>
                        <w:top w:val="none" w:sz="0" w:space="0" w:color="auto"/>
                        <w:left w:val="none" w:sz="0" w:space="0" w:color="auto"/>
                        <w:bottom w:val="none" w:sz="0" w:space="0" w:color="auto"/>
                        <w:right w:val="none" w:sz="0" w:space="0" w:color="auto"/>
                      </w:divBdr>
                    </w:div>
                    <w:div w:id="943658488">
                      <w:marLeft w:val="0"/>
                      <w:marRight w:val="0"/>
                      <w:marTop w:val="0"/>
                      <w:marBottom w:val="0"/>
                      <w:divBdr>
                        <w:top w:val="none" w:sz="0" w:space="0" w:color="auto"/>
                        <w:left w:val="none" w:sz="0" w:space="0" w:color="auto"/>
                        <w:bottom w:val="none" w:sz="0" w:space="0" w:color="auto"/>
                        <w:right w:val="none" w:sz="0" w:space="0" w:color="auto"/>
                      </w:divBdr>
                    </w:div>
                    <w:div w:id="1742369071">
                      <w:marLeft w:val="0"/>
                      <w:marRight w:val="0"/>
                      <w:marTop w:val="0"/>
                      <w:marBottom w:val="0"/>
                      <w:divBdr>
                        <w:top w:val="none" w:sz="0" w:space="0" w:color="auto"/>
                        <w:left w:val="none" w:sz="0" w:space="0" w:color="auto"/>
                        <w:bottom w:val="none" w:sz="0" w:space="0" w:color="auto"/>
                        <w:right w:val="none" w:sz="0" w:space="0" w:color="auto"/>
                      </w:divBdr>
                    </w:div>
                  </w:divsChild>
                </w:div>
                <w:div w:id="1655404111">
                  <w:marLeft w:val="0"/>
                  <w:marRight w:val="0"/>
                  <w:marTop w:val="0"/>
                  <w:marBottom w:val="0"/>
                  <w:divBdr>
                    <w:top w:val="none" w:sz="0" w:space="0" w:color="auto"/>
                    <w:left w:val="none" w:sz="0" w:space="0" w:color="auto"/>
                    <w:bottom w:val="none" w:sz="0" w:space="0" w:color="auto"/>
                    <w:right w:val="none" w:sz="0" w:space="0" w:color="auto"/>
                  </w:divBdr>
                  <w:divsChild>
                    <w:div w:id="1675182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1615780">
          <w:marLeft w:val="0"/>
          <w:marRight w:val="0"/>
          <w:marTop w:val="0"/>
          <w:marBottom w:val="0"/>
          <w:divBdr>
            <w:top w:val="none" w:sz="0" w:space="0" w:color="auto"/>
            <w:left w:val="none" w:sz="0" w:space="0" w:color="auto"/>
            <w:bottom w:val="none" w:sz="0" w:space="0" w:color="auto"/>
            <w:right w:val="none" w:sz="0" w:space="0" w:color="auto"/>
          </w:divBdr>
        </w:div>
        <w:div w:id="1327827171">
          <w:marLeft w:val="0"/>
          <w:marRight w:val="0"/>
          <w:marTop w:val="0"/>
          <w:marBottom w:val="0"/>
          <w:divBdr>
            <w:top w:val="none" w:sz="0" w:space="0" w:color="auto"/>
            <w:left w:val="none" w:sz="0" w:space="0" w:color="auto"/>
            <w:bottom w:val="none" w:sz="0" w:space="0" w:color="auto"/>
            <w:right w:val="none" w:sz="0" w:space="0" w:color="auto"/>
          </w:divBdr>
        </w:div>
      </w:divsChild>
    </w:div>
    <w:div w:id="258300227">
      <w:bodyDiv w:val="1"/>
      <w:marLeft w:val="0"/>
      <w:marRight w:val="0"/>
      <w:marTop w:val="0"/>
      <w:marBottom w:val="0"/>
      <w:divBdr>
        <w:top w:val="none" w:sz="0" w:space="0" w:color="auto"/>
        <w:left w:val="none" w:sz="0" w:space="0" w:color="auto"/>
        <w:bottom w:val="none" w:sz="0" w:space="0" w:color="auto"/>
        <w:right w:val="none" w:sz="0" w:space="0" w:color="auto"/>
      </w:divBdr>
    </w:div>
    <w:div w:id="1267813985">
      <w:bodyDiv w:val="1"/>
      <w:marLeft w:val="0"/>
      <w:marRight w:val="0"/>
      <w:marTop w:val="0"/>
      <w:marBottom w:val="0"/>
      <w:divBdr>
        <w:top w:val="none" w:sz="0" w:space="0" w:color="auto"/>
        <w:left w:val="none" w:sz="0" w:space="0" w:color="auto"/>
        <w:bottom w:val="none" w:sz="0" w:space="0" w:color="auto"/>
        <w:right w:val="none" w:sz="0" w:space="0" w:color="auto"/>
      </w:divBdr>
      <w:divsChild>
        <w:div w:id="1057625655">
          <w:marLeft w:val="0"/>
          <w:marRight w:val="0"/>
          <w:marTop w:val="0"/>
          <w:marBottom w:val="0"/>
          <w:divBdr>
            <w:top w:val="none" w:sz="0" w:space="0" w:color="auto"/>
            <w:left w:val="none" w:sz="0" w:space="0" w:color="auto"/>
            <w:bottom w:val="none" w:sz="0" w:space="0" w:color="auto"/>
            <w:right w:val="none" w:sz="0" w:space="0" w:color="auto"/>
          </w:divBdr>
        </w:div>
        <w:div w:id="1065101233">
          <w:marLeft w:val="0"/>
          <w:marRight w:val="0"/>
          <w:marTop w:val="0"/>
          <w:marBottom w:val="0"/>
          <w:divBdr>
            <w:top w:val="none" w:sz="0" w:space="0" w:color="auto"/>
            <w:left w:val="none" w:sz="0" w:space="0" w:color="auto"/>
            <w:bottom w:val="none" w:sz="0" w:space="0" w:color="auto"/>
            <w:right w:val="none" w:sz="0" w:space="0" w:color="auto"/>
          </w:divBdr>
          <w:divsChild>
            <w:div w:id="1991711040">
              <w:marLeft w:val="-75"/>
              <w:marRight w:val="0"/>
              <w:marTop w:val="30"/>
              <w:marBottom w:val="30"/>
              <w:divBdr>
                <w:top w:val="none" w:sz="0" w:space="0" w:color="auto"/>
                <w:left w:val="none" w:sz="0" w:space="0" w:color="auto"/>
                <w:bottom w:val="none" w:sz="0" w:space="0" w:color="auto"/>
                <w:right w:val="none" w:sz="0" w:space="0" w:color="auto"/>
              </w:divBdr>
              <w:divsChild>
                <w:div w:id="369651184">
                  <w:marLeft w:val="0"/>
                  <w:marRight w:val="0"/>
                  <w:marTop w:val="0"/>
                  <w:marBottom w:val="0"/>
                  <w:divBdr>
                    <w:top w:val="none" w:sz="0" w:space="0" w:color="auto"/>
                    <w:left w:val="none" w:sz="0" w:space="0" w:color="auto"/>
                    <w:bottom w:val="none" w:sz="0" w:space="0" w:color="auto"/>
                    <w:right w:val="none" w:sz="0" w:space="0" w:color="auto"/>
                  </w:divBdr>
                  <w:divsChild>
                    <w:div w:id="171381929">
                      <w:marLeft w:val="0"/>
                      <w:marRight w:val="0"/>
                      <w:marTop w:val="0"/>
                      <w:marBottom w:val="0"/>
                      <w:divBdr>
                        <w:top w:val="none" w:sz="0" w:space="0" w:color="auto"/>
                        <w:left w:val="none" w:sz="0" w:space="0" w:color="auto"/>
                        <w:bottom w:val="none" w:sz="0" w:space="0" w:color="auto"/>
                        <w:right w:val="none" w:sz="0" w:space="0" w:color="auto"/>
                      </w:divBdr>
                    </w:div>
                    <w:div w:id="879633630">
                      <w:marLeft w:val="0"/>
                      <w:marRight w:val="0"/>
                      <w:marTop w:val="0"/>
                      <w:marBottom w:val="0"/>
                      <w:divBdr>
                        <w:top w:val="none" w:sz="0" w:space="0" w:color="auto"/>
                        <w:left w:val="none" w:sz="0" w:space="0" w:color="auto"/>
                        <w:bottom w:val="none" w:sz="0" w:space="0" w:color="auto"/>
                        <w:right w:val="none" w:sz="0" w:space="0" w:color="auto"/>
                      </w:divBdr>
                    </w:div>
                    <w:div w:id="1678071377">
                      <w:marLeft w:val="0"/>
                      <w:marRight w:val="0"/>
                      <w:marTop w:val="0"/>
                      <w:marBottom w:val="0"/>
                      <w:divBdr>
                        <w:top w:val="none" w:sz="0" w:space="0" w:color="auto"/>
                        <w:left w:val="none" w:sz="0" w:space="0" w:color="auto"/>
                        <w:bottom w:val="none" w:sz="0" w:space="0" w:color="auto"/>
                        <w:right w:val="none" w:sz="0" w:space="0" w:color="auto"/>
                      </w:divBdr>
                    </w:div>
                  </w:divsChild>
                </w:div>
                <w:div w:id="713428859">
                  <w:marLeft w:val="0"/>
                  <w:marRight w:val="0"/>
                  <w:marTop w:val="0"/>
                  <w:marBottom w:val="0"/>
                  <w:divBdr>
                    <w:top w:val="none" w:sz="0" w:space="0" w:color="auto"/>
                    <w:left w:val="none" w:sz="0" w:space="0" w:color="auto"/>
                    <w:bottom w:val="none" w:sz="0" w:space="0" w:color="auto"/>
                    <w:right w:val="none" w:sz="0" w:space="0" w:color="auto"/>
                  </w:divBdr>
                  <w:divsChild>
                    <w:div w:id="817574654">
                      <w:marLeft w:val="0"/>
                      <w:marRight w:val="0"/>
                      <w:marTop w:val="0"/>
                      <w:marBottom w:val="0"/>
                      <w:divBdr>
                        <w:top w:val="none" w:sz="0" w:space="0" w:color="auto"/>
                        <w:left w:val="none" w:sz="0" w:space="0" w:color="auto"/>
                        <w:bottom w:val="none" w:sz="0" w:space="0" w:color="auto"/>
                        <w:right w:val="none" w:sz="0" w:space="0" w:color="auto"/>
                      </w:divBdr>
                    </w:div>
                    <w:div w:id="1330449542">
                      <w:marLeft w:val="0"/>
                      <w:marRight w:val="0"/>
                      <w:marTop w:val="0"/>
                      <w:marBottom w:val="0"/>
                      <w:divBdr>
                        <w:top w:val="none" w:sz="0" w:space="0" w:color="auto"/>
                        <w:left w:val="none" w:sz="0" w:space="0" w:color="auto"/>
                        <w:bottom w:val="none" w:sz="0" w:space="0" w:color="auto"/>
                        <w:right w:val="none" w:sz="0" w:space="0" w:color="auto"/>
                      </w:divBdr>
                    </w:div>
                    <w:div w:id="1932809913">
                      <w:marLeft w:val="0"/>
                      <w:marRight w:val="0"/>
                      <w:marTop w:val="0"/>
                      <w:marBottom w:val="0"/>
                      <w:divBdr>
                        <w:top w:val="none" w:sz="0" w:space="0" w:color="auto"/>
                        <w:left w:val="none" w:sz="0" w:space="0" w:color="auto"/>
                        <w:bottom w:val="none" w:sz="0" w:space="0" w:color="auto"/>
                        <w:right w:val="none" w:sz="0" w:space="0" w:color="auto"/>
                      </w:divBdr>
                    </w:div>
                  </w:divsChild>
                </w:div>
                <w:div w:id="734813315">
                  <w:marLeft w:val="0"/>
                  <w:marRight w:val="0"/>
                  <w:marTop w:val="0"/>
                  <w:marBottom w:val="0"/>
                  <w:divBdr>
                    <w:top w:val="none" w:sz="0" w:space="0" w:color="auto"/>
                    <w:left w:val="none" w:sz="0" w:space="0" w:color="auto"/>
                    <w:bottom w:val="none" w:sz="0" w:space="0" w:color="auto"/>
                    <w:right w:val="none" w:sz="0" w:space="0" w:color="auto"/>
                  </w:divBdr>
                  <w:divsChild>
                    <w:div w:id="710038600">
                      <w:marLeft w:val="0"/>
                      <w:marRight w:val="0"/>
                      <w:marTop w:val="0"/>
                      <w:marBottom w:val="0"/>
                      <w:divBdr>
                        <w:top w:val="none" w:sz="0" w:space="0" w:color="auto"/>
                        <w:left w:val="none" w:sz="0" w:space="0" w:color="auto"/>
                        <w:bottom w:val="none" w:sz="0" w:space="0" w:color="auto"/>
                        <w:right w:val="none" w:sz="0" w:space="0" w:color="auto"/>
                      </w:divBdr>
                    </w:div>
                    <w:div w:id="1893618531">
                      <w:marLeft w:val="0"/>
                      <w:marRight w:val="0"/>
                      <w:marTop w:val="0"/>
                      <w:marBottom w:val="0"/>
                      <w:divBdr>
                        <w:top w:val="none" w:sz="0" w:space="0" w:color="auto"/>
                        <w:left w:val="none" w:sz="0" w:space="0" w:color="auto"/>
                        <w:bottom w:val="none" w:sz="0" w:space="0" w:color="auto"/>
                        <w:right w:val="none" w:sz="0" w:space="0" w:color="auto"/>
                      </w:divBdr>
                    </w:div>
                  </w:divsChild>
                </w:div>
                <w:div w:id="1000625301">
                  <w:marLeft w:val="0"/>
                  <w:marRight w:val="0"/>
                  <w:marTop w:val="0"/>
                  <w:marBottom w:val="0"/>
                  <w:divBdr>
                    <w:top w:val="none" w:sz="0" w:space="0" w:color="auto"/>
                    <w:left w:val="none" w:sz="0" w:space="0" w:color="auto"/>
                    <w:bottom w:val="none" w:sz="0" w:space="0" w:color="auto"/>
                    <w:right w:val="none" w:sz="0" w:space="0" w:color="auto"/>
                  </w:divBdr>
                  <w:divsChild>
                    <w:div w:id="1123813872">
                      <w:marLeft w:val="0"/>
                      <w:marRight w:val="0"/>
                      <w:marTop w:val="0"/>
                      <w:marBottom w:val="0"/>
                      <w:divBdr>
                        <w:top w:val="none" w:sz="0" w:space="0" w:color="auto"/>
                        <w:left w:val="none" w:sz="0" w:space="0" w:color="auto"/>
                        <w:bottom w:val="none" w:sz="0" w:space="0" w:color="auto"/>
                        <w:right w:val="none" w:sz="0" w:space="0" w:color="auto"/>
                      </w:divBdr>
                    </w:div>
                  </w:divsChild>
                </w:div>
                <w:div w:id="1225212994">
                  <w:marLeft w:val="0"/>
                  <w:marRight w:val="0"/>
                  <w:marTop w:val="0"/>
                  <w:marBottom w:val="0"/>
                  <w:divBdr>
                    <w:top w:val="none" w:sz="0" w:space="0" w:color="auto"/>
                    <w:left w:val="none" w:sz="0" w:space="0" w:color="auto"/>
                    <w:bottom w:val="none" w:sz="0" w:space="0" w:color="auto"/>
                    <w:right w:val="none" w:sz="0" w:space="0" w:color="auto"/>
                  </w:divBdr>
                  <w:divsChild>
                    <w:div w:id="1271737839">
                      <w:marLeft w:val="0"/>
                      <w:marRight w:val="0"/>
                      <w:marTop w:val="0"/>
                      <w:marBottom w:val="0"/>
                      <w:divBdr>
                        <w:top w:val="none" w:sz="0" w:space="0" w:color="auto"/>
                        <w:left w:val="none" w:sz="0" w:space="0" w:color="auto"/>
                        <w:bottom w:val="none" w:sz="0" w:space="0" w:color="auto"/>
                        <w:right w:val="none" w:sz="0" w:space="0" w:color="auto"/>
                      </w:divBdr>
                    </w:div>
                  </w:divsChild>
                </w:div>
                <w:div w:id="1879469845">
                  <w:marLeft w:val="0"/>
                  <w:marRight w:val="0"/>
                  <w:marTop w:val="0"/>
                  <w:marBottom w:val="0"/>
                  <w:divBdr>
                    <w:top w:val="none" w:sz="0" w:space="0" w:color="auto"/>
                    <w:left w:val="none" w:sz="0" w:space="0" w:color="auto"/>
                    <w:bottom w:val="none" w:sz="0" w:space="0" w:color="auto"/>
                    <w:right w:val="none" w:sz="0" w:space="0" w:color="auto"/>
                  </w:divBdr>
                  <w:divsChild>
                    <w:div w:id="1701081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7737166">
          <w:marLeft w:val="0"/>
          <w:marRight w:val="0"/>
          <w:marTop w:val="0"/>
          <w:marBottom w:val="0"/>
          <w:divBdr>
            <w:top w:val="none" w:sz="0" w:space="0" w:color="auto"/>
            <w:left w:val="none" w:sz="0" w:space="0" w:color="auto"/>
            <w:bottom w:val="none" w:sz="0" w:space="0" w:color="auto"/>
            <w:right w:val="none" w:sz="0" w:space="0" w:color="auto"/>
          </w:divBdr>
        </w:div>
      </w:divsChild>
    </w:div>
    <w:div w:id="1866408771">
      <w:bodyDiv w:val="1"/>
      <w:marLeft w:val="0"/>
      <w:marRight w:val="0"/>
      <w:marTop w:val="0"/>
      <w:marBottom w:val="0"/>
      <w:divBdr>
        <w:top w:val="none" w:sz="0" w:space="0" w:color="auto"/>
        <w:left w:val="none" w:sz="0" w:space="0" w:color="auto"/>
        <w:bottom w:val="none" w:sz="0" w:space="0" w:color="auto"/>
        <w:right w:val="none" w:sz="0" w:space="0" w:color="auto"/>
      </w:divBdr>
      <w:divsChild>
        <w:div w:id="474491816">
          <w:marLeft w:val="0"/>
          <w:marRight w:val="0"/>
          <w:marTop w:val="0"/>
          <w:marBottom w:val="0"/>
          <w:divBdr>
            <w:top w:val="none" w:sz="0" w:space="0" w:color="auto"/>
            <w:left w:val="none" w:sz="0" w:space="0" w:color="auto"/>
            <w:bottom w:val="none" w:sz="0" w:space="0" w:color="auto"/>
            <w:right w:val="none" w:sz="0" w:space="0" w:color="auto"/>
          </w:divBdr>
        </w:div>
        <w:div w:id="815875281">
          <w:marLeft w:val="0"/>
          <w:marRight w:val="0"/>
          <w:marTop w:val="0"/>
          <w:marBottom w:val="0"/>
          <w:divBdr>
            <w:top w:val="none" w:sz="0" w:space="0" w:color="auto"/>
            <w:left w:val="none" w:sz="0" w:space="0" w:color="auto"/>
            <w:bottom w:val="none" w:sz="0" w:space="0" w:color="auto"/>
            <w:right w:val="none" w:sz="0" w:space="0" w:color="auto"/>
          </w:divBdr>
        </w:div>
        <w:div w:id="856114932">
          <w:marLeft w:val="0"/>
          <w:marRight w:val="0"/>
          <w:marTop w:val="0"/>
          <w:marBottom w:val="0"/>
          <w:divBdr>
            <w:top w:val="none" w:sz="0" w:space="0" w:color="auto"/>
            <w:left w:val="none" w:sz="0" w:space="0" w:color="auto"/>
            <w:bottom w:val="none" w:sz="0" w:space="0" w:color="auto"/>
            <w:right w:val="none" w:sz="0" w:space="0" w:color="auto"/>
          </w:divBdr>
        </w:div>
      </w:divsChild>
    </w:div>
    <w:div w:id="2086948221">
      <w:bodyDiv w:val="1"/>
      <w:marLeft w:val="0"/>
      <w:marRight w:val="0"/>
      <w:marTop w:val="0"/>
      <w:marBottom w:val="0"/>
      <w:divBdr>
        <w:top w:val="none" w:sz="0" w:space="0" w:color="auto"/>
        <w:left w:val="none" w:sz="0" w:space="0" w:color="auto"/>
        <w:bottom w:val="none" w:sz="0" w:space="0" w:color="auto"/>
        <w:right w:val="none" w:sz="0" w:space="0" w:color="auto"/>
      </w:divBdr>
      <w:divsChild>
        <w:div w:id="871767659">
          <w:marLeft w:val="0"/>
          <w:marRight w:val="0"/>
          <w:marTop w:val="0"/>
          <w:marBottom w:val="0"/>
          <w:divBdr>
            <w:top w:val="none" w:sz="0" w:space="0" w:color="auto"/>
            <w:left w:val="none" w:sz="0" w:space="0" w:color="auto"/>
            <w:bottom w:val="none" w:sz="0" w:space="0" w:color="auto"/>
            <w:right w:val="none" w:sz="0" w:space="0" w:color="auto"/>
          </w:divBdr>
        </w:div>
        <w:div w:id="1549995073">
          <w:marLeft w:val="0"/>
          <w:marRight w:val="0"/>
          <w:marTop w:val="0"/>
          <w:marBottom w:val="0"/>
          <w:divBdr>
            <w:top w:val="none" w:sz="0" w:space="0" w:color="auto"/>
            <w:left w:val="none" w:sz="0" w:space="0" w:color="auto"/>
            <w:bottom w:val="none" w:sz="0" w:space="0" w:color="auto"/>
            <w:right w:val="none" w:sz="0" w:space="0" w:color="auto"/>
          </w:divBdr>
          <w:divsChild>
            <w:div w:id="1299266990">
              <w:marLeft w:val="-75"/>
              <w:marRight w:val="0"/>
              <w:marTop w:val="30"/>
              <w:marBottom w:val="30"/>
              <w:divBdr>
                <w:top w:val="none" w:sz="0" w:space="0" w:color="auto"/>
                <w:left w:val="none" w:sz="0" w:space="0" w:color="auto"/>
                <w:bottom w:val="none" w:sz="0" w:space="0" w:color="auto"/>
                <w:right w:val="none" w:sz="0" w:space="0" w:color="auto"/>
              </w:divBdr>
              <w:divsChild>
                <w:div w:id="28530278">
                  <w:marLeft w:val="0"/>
                  <w:marRight w:val="0"/>
                  <w:marTop w:val="0"/>
                  <w:marBottom w:val="0"/>
                  <w:divBdr>
                    <w:top w:val="none" w:sz="0" w:space="0" w:color="auto"/>
                    <w:left w:val="none" w:sz="0" w:space="0" w:color="auto"/>
                    <w:bottom w:val="none" w:sz="0" w:space="0" w:color="auto"/>
                    <w:right w:val="none" w:sz="0" w:space="0" w:color="auto"/>
                  </w:divBdr>
                  <w:divsChild>
                    <w:div w:id="1313868847">
                      <w:marLeft w:val="0"/>
                      <w:marRight w:val="0"/>
                      <w:marTop w:val="0"/>
                      <w:marBottom w:val="0"/>
                      <w:divBdr>
                        <w:top w:val="none" w:sz="0" w:space="0" w:color="auto"/>
                        <w:left w:val="none" w:sz="0" w:space="0" w:color="auto"/>
                        <w:bottom w:val="none" w:sz="0" w:space="0" w:color="auto"/>
                        <w:right w:val="none" w:sz="0" w:space="0" w:color="auto"/>
                      </w:divBdr>
                    </w:div>
                    <w:div w:id="1456169199">
                      <w:marLeft w:val="0"/>
                      <w:marRight w:val="0"/>
                      <w:marTop w:val="0"/>
                      <w:marBottom w:val="0"/>
                      <w:divBdr>
                        <w:top w:val="none" w:sz="0" w:space="0" w:color="auto"/>
                        <w:left w:val="none" w:sz="0" w:space="0" w:color="auto"/>
                        <w:bottom w:val="none" w:sz="0" w:space="0" w:color="auto"/>
                        <w:right w:val="none" w:sz="0" w:space="0" w:color="auto"/>
                      </w:divBdr>
                    </w:div>
                    <w:div w:id="1681345777">
                      <w:marLeft w:val="0"/>
                      <w:marRight w:val="0"/>
                      <w:marTop w:val="0"/>
                      <w:marBottom w:val="0"/>
                      <w:divBdr>
                        <w:top w:val="none" w:sz="0" w:space="0" w:color="auto"/>
                        <w:left w:val="none" w:sz="0" w:space="0" w:color="auto"/>
                        <w:bottom w:val="none" w:sz="0" w:space="0" w:color="auto"/>
                        <w:right w:val="none" w:sz="0" w:space="0" w:color="auto"/>
                      </w:divBdr>
                    </w:div>
                  </w:divsChild>
                </w:div>
                <w:div w:id="238055639">
                  <w:marLeft w:val="0"/>
                  <w:marRight w:val="0"/>
                  <w:marTop w:val="0"/>
                  <w:marBottom w:val="0"/>
                  <w:divBdr>
                    <w:top w:val="none" w:sz="0" w:space="0" w:color="auto"/>
                    <w:left w:val="none" w:sz="0" w:space="0" w:color="auto"/>
                    <w:bottom w:val="none" w:sz="0" w:space="0" w:color="auto"/>
                    <w:right w:val="none" w:sz="0" w:space="0" w:color="auto"/>
                  </w:divBdr>
                  <w:divsChild>
                    <w:div w:id="215776383">
                      <w:marLeft w:val="0"/>
                      <w:marRight w:val="0"/>
                      <w:marTop w:val="0"/>
                      <w:marBottom w:val="0"/>
                      <w:divBdr>
                        <w:top w:val="none" w:sz="0" w:space="0" w:color="auto"/>
                        <w:left w:val="none" w:sz="0" w:space="0" w:color="auto"/>
                        <w:bottom w:val="none" w:sz="0" w:space="0" w:color="auto"/>
                        <w:right w:val="none" w:sz="0" w:space="0" w:color="auto"/>
                      </w:divBdr>
                    </w:div>
                    <w:div w:id="797458620">
                      <w:marLeft w:val="0"/>
                      <w:marRight w:val="0"/>
                      <w:marTop w:val="0"/>
                      <w:marBottom w:val="0"/>
                      <w:divBdr>
                        <w:top w:val="none" w:sz="0" w:space="0" w:color="auto"/>
                        <w:left w:val="none" w:sz="0" w:space="0" w:color="auto"/>
                        <w:bottom w:val="none" w:sz="0" w:space="0" w:color="auto"/>
                        <w:right w:val="none" w:sz="0" w:space="0" w:color="auto"/>
                      </w:divBdr>
                    </w:div>
                    <w:div w:id="1078593511">
                      <w:marLeft w:val="0"/>
                      <w:marRight w:val="0"/>
                      <w:marTop w:val="0"/>
                      <w:marBottom w:val="0"/>
                      <w:divBdr>
                        <w:top w:val="none" w:sz="0" w:space="0" w:color="auto"/>
                        <w:left w:val="none" w:sz="0" w:space="0" w:color="auto"/>
                        <w:bottom w:val="none" w:sz="0" w:space="0" w:color="auto"/>
                        <w:right w:val="none" w:sz="0" w:space="0" w:color="auto"/>
                      </w:divBdr>
                    </w:div>
                  </w:divsChild>
                </w:div>
                <w:div w:id="480511216">
                  <w:marLeft w:val="0"/>
                  <w:marRight w:val="0"/>
                  <w:marTop w:val="0"/>
                  <w:marBottom w:val="0"/>
                  <w:divBdr>
                    <w:top w:val="none" w:sz="0" w:space="0" w:color="auto"/>
                    <w:left w:val="none" w:sz="0" w:space="0" w:color="auto"/>
                    <w:bottom w:val="none" w:sz="0" w:space="0" w:color="auto"/>
                    <w:right w:val="none" w:sz="0" w:space="0" w:color="auto"/>
                  </w:divBdr>
                  <w:divsChild>
                    <w:div w:id="1136340373">
                      <w:marLeft w:val="0"/>
                      <w:marRight w:val="0"/>
                      <w:marTop w:val="0"/>
                      <w:marBottom w:val="0"/>
                      <w:divBdr>
                        <w:top w:val="none" w:sz="0" w:space="0" w:color="auto"/>
                        <w:left w:val="none" w:sz="0" w:space="0" w:color="auto"/>
                        <w:bottom w:val="none" w:sz="0" w:space="0" w:color="auto"/>
                        <w:right w:val="none" w:sz="0" w:space="0" w:color="auto"/>
                      </w:divBdr>
                    </w:div>
                    <w:div w:id="1270091371">
                      <w:marLeft w:val="0"/>
                      <w:marRight w:val="0"/>
                      <w:marTop w:val="0"/>
                      <w:marBottom w:val="0"/>
                      <w:divBdr>
                        <w:top w:val="none" w:sz="0" w:space="0" w:color="auto"/>
                        <w:left w:val="none" w:sz="0" w:space="0" w:color="auto"/>
                        <w:bottom w:val="none" w:sz="0" w:space="0" w:color="auto"/>
                        <w:right w:val="none" w:sz="0" w:space="0" w:color="auto"/>
                      </w:divBdr>
                    </w:div>
                  </w:divsChild>
                </w:div>
                <w:div w:id="695471220">
                  <w:marLeft w:val="0"/>
                  <w:marRight w:val="0"/>
                  <w:marTop w:val="0"/>
                  <w:marBottom w:val="0"/>
                  <w:divBdr>
                    <w:top w:val="none" w:sz="0" w:space="0" w:color="auto"/>
                    <w:left w:val="none" w:sz="0" w:space="0" w:color="auto"/>
                    <w:bottom w:val="none" w:sz="0" w:space="0" w:color="auto"/>
                    <w:right w:val="none" w:sz="0" w:space="0" w:color="auto"/>
                  </w:divBdr>
                  <w:divsChild>
                    <w:div w:id="2023848125">
                      <w:marLeft w:val="0"/>
                      <w:marRight w:val="0"/>
                      <w:marTop w:val="0"/>
                      <w:marBottom w:val="0"/>
                      <w:divBdr>
                        <w:top w:val="none" w:sz="0" w:space="0" w:color="auto"/>
                        <w:left w:val="none" w:sz="0" w:space="0" w:color="auto"/>
                        <w:bottom w:val="none" w:sz="0" w:space="0" w:color="auto"/>
                        <w:right w:val="none" w:sz="0" w:space="0" w:color="auto"/>
                      </w:divBdr>
                    </w:div>
                  </w:divsChild>
                </w:div>
                <w:div w:id="1953628792">
                  <w:marLeft w:val="0"/>
                  <w:marRight w:val="0"/>
                  <w:marTop w:val="0"/>
                  <w:marBottom w:val="0"/>
                  <w:divBdr>
                    <w:top w:val="none" w:sz="0" w:space="0" w:color="auto"/>
                    <w:left w:val="none" w:sz="0" w:space="0" w:color="auto"/>
                    <w:bottom w:val="none" w:sz="0" w:space="0" w:color="auto"/>
                    <w:right w:val="none" w:sz="0" w:space="0" w:color="auto"/>
                  </w:divBdr>
                  <w:divsChild>
                    <w:div w:id="402988220">
                      <w:marLeft w:val="0"/>
                      <w:marRight w:val="0"/>
                      <w:marTop w:val="0"/>
                      <w:marBottom w:val="0"/>
                      <w:divBdr>
                        <w:top w:val="none" w:sz="0" w:space="0" w:color="auto"/>
                        <w:left w:val="none" w:sz="0" w:space="0" w:color="auto"/>
                        <w:bottom w:val="none" w:sz="0" w:space="0" w:color="auto"/>
                        <w:right w:val="none" w:sz="0" w:space="0" w:color="auto"/>
                      </w:divBdr>
                    </w:div>
                  </w:divsChild>
                </w:div>
                <w:div w:id="2032338617">
                  <w:marLeft w:val="0"/>
                  <w:marRight w:val="0"/>
                  <w:marTop w:val="0"/>
                  <w:marBottom w:val="0"/>
                  <w:divBdr>
                    <w:top w:val="none" w:sz="0" w:space="0" w:color="auto"/>
                    <w:left w:val="none" w:sz="0" w:space="0" w:color="auto"/>
                    <w:bottom w:val="none" w:sz="0" w:space="0" w:color="auto"/>
                    <w:right w:val="none" w:sz="0" w:space="0" w:color="auto"/>
                  </w:divBdr>
                  <w:divsChild>
                    <w:div w:id="615603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484567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6"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documenttasks/documenttasks1.xml><?xml version="1.0" encoding="utf-8"?>
<t:Tasks xmlns:t="http://schemas.microsoft.com/office/tasks/2019/documenttasks" xmlns:oel="http://schemas.microsoft.com/office/2019/extlst">
  <t:Task id="{ABBCD778-8D60-4E21-AC55-76F88A4899CC}">
    <t:Anchor>
      <t:Comment id="555821058"/>
    </t:Anchor>
    <t:History>
      <t:Event id="{9811C09B-FA3F-4D51-AD44-98201B4B4101}" time="2025-11-21T16:24:37.575Z">
        <t:Attribution userId="S::uia26107@automotive-wan.com::452d7d7a-e511-45af-9e2d-e90b6511bab6" userProvider="AD" userName="Hiller, Franz"/>
        <t:Anchor>
          <t:Comment id="555821058"/>
        </t:Anchor>
        <t:Create/>
      </t:Event>
      <t:Event id="{FFF92008-3922-4AEC-99B5-F4B938545541}" time="2025-11-21T16:24:37.575Z">
        <t:Attribution userId="S::uia26107@automotive-wan.com::452d7d7a-e511-45af-9e2d-e90b6511bab6" userProvider="AD" userName="Hiller, Franz"/>
        <t:Anchor>
          <t:Comment id="555821058"/>
        </t:Anchor>
        <t:Assign userId="S::uig17213@automotive-wan.com::c7916285-c1ed-4f52-a554-03cc2c72ba4d" userProvider="AD" userName="Libercka, Valerie"/>
      </t:Event>
      <t:Event id="{CA4FCB2D-9CA0-4D01-809D-2E9835B7B16E}" time="2025-11-21T16:24:37.575Z">
        <t:Attribution userId="S::uia26107@automotive-wan.com::452d7d7a-e511-45af-9e2d-e90b6511bab6" userProvider="AD" userName="Hiller, Franz"/>
        <t:Anchor>
          <t:Comment id="555821058"/>
        </t:Anchor>
        <t:SetTitle title="@Libercka, Valerie Den Satz würde ich direkt an den ersten im dem Kapitel anschließen, vielleicht so: Der flexibel an Kundewünsche anpassbare VC-HPC kann in unterschiedlichen Fahrzeugarchitekturen – domänen- oder serverzonen-basiert - integriert werden."/>
      </t:Event>
      <t:Event id="{C8A046EF-35E2-4FA1-BA5E-BE3ED6178A45}" time="2025-11-27T09:11:30.405Z">
        <t:Attribution userId="S::uig17213@automotive-wan.com::c7916285-c1ed-4f52-a554-03cc2c72ba4d" userProvider="AD" userName="Libercka, Valerie"/>
        <t:Progress percentComplete="100"/>
      </t:Event>
      <t:Event id="{D4B33897-B536-4227-ADC4-FC13F27DE0DB}" time="2025-11-27T09:11:49.426Z">
        <t:Attribution userId="S::uig17213@automotive-wan.com::c7916285-c1ed-4f52-a554-03cc2c72ba4d" userProvider="AD" userName="Libercka, Valerie"/>
        <t:Undo id="{C8A046EF-35E2-4FA1-BA5E-BE3ED6178A45}"/>
      </t:Event>
    </t:History>
  </t:Task>
</t:Tasks>
</file>

<file path=word/theme/theme1.xml><?xml version="1.0" encoding="utf-8"?>
<a:theme xmlns:a="http://schemas.openxmlformats.org/drawingml/2006/main" name="Office Theme">
  <a:themeElements>
    <a:clrScheme name="AUMOVIO">
      <a:dk1>
        <a:srgbClr val="000000"/>
      </a:dk1>
      <a:lt1>
        <a:srgbClr val="FFFFFF"/>
      </a:lt1>
      <a:dk2>
        <a:srgbClr val="000000"/>
      </a:dk2>
      <a:lt2>
        <a:srgbClr val="FFFFFF"/>
      </a:lt2>
      <a:accent1>
        <a:srgbClr val="FF4108"/>
      </a:accent1>
      <a:accent2>
        <a:srgbClr val="FFB6A0"/>
      </a:accent2>
      <a:accent3>
        <a:srgbClr val="4827AE"/>
      </a:accent3>
      <a:accent4>
        <a:srgbClr val="A08AE5"/>
      </a:accent4>
      <a:accent5>
        <a:srgbClr val="18A8E6"/>
      </a:accent5>
      <a:accent6>
        <a:srgbClr val="A3DDF4"/>
      </a:accent6>
      <a:hlink>
        <a:srgbClr val="4827AF"/>
      </a:hlink>
      <a:folHlink>
        <a:srgbClr val="4827AF"/>
      </a:folHlink>
    </a:clrScheme>
    <a:fontScheme name="AUMOVIO Office 2025">
      <a:majorFont>
        <a:latin typeface="AUMOVIO Office"/>
        <a:ea typeface=""/>
        <a:cs typeface=""/>
      </a:majorFont>
      <a:minorFont>
        <a:latin typeface="AUMOVIO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B0AF76506F42940B5B571A3298498D4" ma:contentTypeVersion="19" ma:contentTypeDescription="Create a new document." ma:contentTypeScope="" ma:versionID="600ab204168756ef4a222fbdcb03a612">
  <xsd:schema xmlns:xsd="http://www.w3.org/2001/XMLSchema" xmlns:xs="http://www.w3.org/2001/XMLSchema" xmlns:p="http://schemas.microsoft.com/office/2006/metadata/properties" xmlns:ns2="5be4bf59-d06e-4487-a35f-b070f3e20cd3" xmlns:ns3="ad1ef9df-734a-48ae-a6ca-4d98a150f57c" targetNamespace="http://schemas.microsoft.com/office/2006/metadata/properties" ma:root="true" ma:fieldsID="531d8851f09be225af773bd992343328" ns2:_="" ns3:_="">
    <xsd:import namespace="5be4bf59-d06e-4487-a35f-b070f3e20cd3"/>
    <xsd:import namespace="ad1ef9df-734a-48ae-a6ca-4d98a150f57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e4bf59-d06e-4487-a35f-b070f3e20c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feda2b84-7b9c-4109-bb73-211c9f8484d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d1ef9df-734a-48ae-a6ca-4d98a150f57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ab7aa07e-043a-4281-97e8-5e4b8ac108af}" ma:internalName="TaxCatchAll" ma:showField="CatchAllData" ma:web="ad1ef9df-734a-48ae-a6ca-4d98a150f57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5be4bf59-d06e-4487-a35f-b070f3e20cd3">
      <Terms xmlns="http://schemas.microsoft.com/office/infopath/2007/PartnerControls"/>
    </lcf76f155ced4ddcb4097134ff3c332f>
    <TaxCatchAll xmlns="ad1ef9df-734a-48ae-a6ca-4d98a150f57c"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13E009F-B8A1-4CAF-B90D-247693DCC7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e4bf59-d06e-4487-a35f-b070f3e20cd3"/>
    <ds:schemaRef ds:uri="ad1ef9df-734a-48ae-a6ca-4d98a150f57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F16ED6C-F8E2-45FB-91A4-B39705F3342D}">
  <ds:schemaRefs>
    <ds:schemaRef ds:uri="http://schemas.microsoft.com/office/2006/metadata/properties"/>
    <ds:schemaRef ds:uri="http://schemas.microsoft.com/office/infopath/2007/PartnerControls"/>
    <ds:schemaRef ds:uri="5be4bf59-d06e-4487-a35f-b070f3e20cd3"/>
    <ds:schemaRef ds:uri="ad1ef9df-734a-48ae-a6ca-4d98a150f57c"/>
  </ds:schemaRefs>
</ds:datastoreItem>
</file>

<file path=customXml/itemProps3.xml><?xml version="1.0" encoding="utf-8"?>
<ds:datastoreItem xmlns:ds="http://schemas.openxmlformats.org/officeDocument/2006/customXml" ds:itemID="{66B72410-2950-4684-B42E-37339E977F75}">
  <ds:schemaRefs>
    <ds:schemaRef ds:uri="http://schemas.openxmlformats.org/officeDocument/2006/bibliography"/>
  </ds:schemaRefs>
</ds:datastoreItem>
</file>

<file path=customXml/itemProps4.xml><?xml version="1.0" encoding="utf-8"?>
<ds:datastoreItem xmlns:ds="http://schemas.openxmlformats.org/officeDocument/2006/customXml" ds:itemID="{26A5FE4E-1BC2-40BC-B1EF-09C452519ED4}">
  <ds:schemaRefs>
    <ds:schemaRef ds:uri="http://schemas.microsoft.com/sharepoint/v3/contenttype/forms"/>
  </ds:schemaRefs>
</ds:datastoreItem>
</file>

<file path=docMetadata/LabelInfo.xml><?xml version="1.0" encoding="utf-8"?>
<clbl:labelList xmlns:clbl="http://schemas.microsoft.com/office/2020/mipLabelMetadata">
  <clbl:label id="{6006a9c5-d130-408c-bc8e-3b5ecdb17aa0}" enabled="1" method="Standard" siteId="{8d4b558f-7b2e-40ba-ad1f-e04d79e6265a}" removed="0"/>
  <clbl:label id="{7e753c2c-bb14-4786-921b-97c6a6fc424f}" enabled="1" method="Standard" siteId="{3bd97919-57c3-48d3-9e9a-8e4c01614a8f}"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3</Pages>
  <Words>961</Words>
  <Characters>6055</Characters>
  <Application>Microsoft Office Word</Application>
  <DocSecurity>0</DocSecurity>
  <Lines>50</Lines>
  <Paragraphs>14</Paragraphs>
  <ScaleCrop>false</ScaleCrop>
  <Company/>
  <LinksUpToDate>false</LinksUpToDate>
  <CharactersWithSpaces>7002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Libercka, Valerie</dc:creator>
  <cp:keywords/>
  <dc:description/>
  <cp:lastModifiedBy>Libercka, Valerie</cp:lastModifiedBy>
  <cp:revision>291</cp:revision>
  <cp:lastPrinted>2025-09-20T08:23:00Z</cp:lastPrinted>
  <dcterms:created xsi:type="dcterms:W3CDTF">2025-12-13T00:03:00Z</dcterms:created>
  <dcterms:modified xsi:type="dcterms:W3CDTF">2026-04-30T10:52:00Z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0x0101004B0AF76506F42940B5B571A3298498D4</vt:lpwstr>
  </property>
  <property fmtid="{D5CDD505-2E9C-101B-9397-08002B2CF9AE}" pid="3" name="xd_Signature">
    <vt:bool>false</vt:bool>
  </property>
  <property fmtid="{D5CDD505-2E9C-101B-9397-08002B2CF9AE}" pid="4" name="xd_ProgID">
    <vt:lpwstr/>
  </property>
  <property fmtid="{D5CDD505-2E9C-101B-9397-08002B2CF9AE}" pid="5" name="TemplateUrl">
    <vt:lpwstr/>
  </property>
  <property fmtid="{D5CDD505-2E9C-101B-9397-08002B2CF9AE}" pid="6" name="ComplianceAssetId">
    <vt:lpwstr/>
  </property>
  <property fmtid="{D5CDD505-2E9C-101B-9397-08002B2CF9AE}" pid="7" name="Order">
    <vt:r8>4493200</vt:r8>
  </property>
  <property fmtid="{D5CDD505-2E9C-101B-9397-08002B2CF9AE}" pid="8" name="_ExtendedDescription">
    <vt:lpwstr/>
  </property>
  <property fmtid="{D5CDD505-2E9C-101B-9397-08002B2CF9AE}" pid="9" name="TriggerFlowInfo">
    <vt:lpwstr/>
  </property>
  <property fmtid="{D5CDD505-2E9C-101B-9397-08002B2CF9AE}" pid="10" name="MSIP_Label_6006a9c5-d130-408c-bc8e-3b5ecdb17aa0_Enabled">
    <vt:lpwstr>true</vt:lpwstr>
  </property>
  <property fmtid="{D5CDD505-2E9C-101B-9397-08002B2CF9AE}" pid="11" name="MSIP_Label_6006a9c5-d130-408c-bc8e-3b5ecdb17aa0_SetDate">
    <vt:lpwstr>2022-08-25T11:07:47Z</vt:lpwstr>
  </property>
  <property fmtid="{D5CDD505-2E9C-101B-9397-08002B2CF9AE}" pid="12" name="MSIP_Label_6006a9c5-d130-408c-bc8e-3b5ecdb17aa0_Method">
    <vt:lpwstr>Standard</vt:lpwstr>
  </property>
  <property fmtid="{D5CDD505-2E9C-101B-9397-08002B2CF9AE}" pid="13" name="MSIP_Label_6006a9c5-d130-408c-bc8e-3b5ecdb17aa0_Name">
    <vt:lpwstr>Recipients Have Full Control​</vt:lpwstr>
  </property>
  <property fmtid="{D5CDD505-2E9C-101B-9397-08002B2CF9AE}" pid="14" name="MSIP_Label_6006a9c5-d130-408c-bc8e-3b5ecdb17aa0_SiteId">
    <vt:lpwstr>8d4b558f-7b2e-40ba-ad1f-e04d79e6265a</vt:lpwstr>
  </property>
  <property fmtid="{D5CDD505-2E9C-101B-9397-08002B2CF9AE}" pid="15" name="MSIP_Label_6006a9c5-d130-408c-bc8e-3b5ecdb17aa0_ActionId">
    <vt:lpwstr>762f11e5-78ef-4a50-b65f-c39c1c7f841b</vt:lpwstr>
  </property>
  <property fmtid="{D5CDD505-2E9C-101B-9397-08002B2CF9AE}" pid="16" name="MSIP_Label_6006a9c5-d130-408c-bc8e-3b5ecdb17aa0_ContentBits">
    <vt:lpwstr>2</vt:lpwstr>
  </property>
  <property fmtid="{D5CDD505-2E9C-101B-9397-08002B2CF9AE}" pid="17" name="MediaServiceImageTags">
    <vt:lpwstr/>
  </property>
  <property fmtid="{D5CDD505-2E9C-101B-9397-08002B2CF9AE}" pid="18" name="MSIP_Label_8e19d756-792e-42a1-bcad-4cb9051ddd2d_Enabled">
    <vt:lpwstr>true</vt:lpwstr>
  </property>
  <property fmtid="{D5CDD505-2E9C-101B-9397-08002B2CF9AE}" pid="19" name="MSIP_Label_8e19d756-792e-42a1-bcad-4cb9051ddd2d_SetDate">
    <vt:lpwstr>2025-06-13T13:18:40Z</vt:lpwstr>
  </property>
  <property fmtid="{D5CDD505-2E9C-101B-9397-08002B2CF9AE}" pid="20" name="MSIP_Label_8e19d756-792e-42a1-bcad-4cb9051ddd2d_Method">
    <vt:lpwstr>Standard</vt:lpwstr>
  </property>
  <property fmtid="{D5CDD505-2E9C-101B-9397-08002B2CF9AE}" pid="21" name="MSIP_Label_8e19d756-792e-42a1-bcad-4cb9051ddd2d_Name">
    <vt:lpwstr>Confidential</vt:lpwstr>
  </property>
  <property fmtid="{D5CDD505-2E9C-101B-9397-08002B2CF9AE}" pid="22" name="MSIP_Label_8e19d756-792e-42a1-bcad-4cb9051ddd2d_SiteId">
    <vt:lpwstr>41eb501a-f671-4ce0-a5bf-b64168c3705f</vt:lpwstr>
  </property>
  <property fmtid="{D5CDD505-2E9C-101B-9397-08002B2CF9AE}" pid="23" name="MSIP_Label_8e19d756-792e-42a1-bcad-4cb9051ddd2d_ActionId">
    <vt:lpwstr>933c4b78-ccbe-4456-9db4-53362dcbad0b</vt:lpwstr>
  </property>
  <property fmtid="{D5CDD505-2E9C-101B-9397-08002B2CF9AE}" pid="24" name="MSIP_Label_8e19d756-792e-42a1-bcad-4cb9051ddd2d_ContentBits">
    <vt:lpwstr>2</vt:lpwstr>
  </property>
  <property fmtid="{D5CDD505-2E9C-101B-9397-08002B2CF9AE}" pid="25" name="MSIP_Label_8e19d756-792e-42a1-bcad-4cb9051ddd2d_Tag">
    <vt:lpwstr>10, 3, 0, 2</vt:lpwstr>
  </property>
  <property fmtid="{D5CDD505-2E9C-101B-9397-08002B2CF9AE}" pid="26" name="ClassificationContentMarkingFooterShapeIds">
    <vt:lpwstr>2e26e7b3,4a87ca89,743ae80a,5b165a57,54095fe</vt:lpwstr>
  </property>
  <property fmtid="{D5CDD505-2E9C-101B-9397-08002B2CF9AE}" pid="27" name="ClassificationContentMarkingFooterFontProps">
    <vt:lpwstr>#000000,8,Aptos</vt:lpwstr>
  </property>
  <property fmtid="{D5CDD505-2E9C-101B-9397-08002B2CF9AE}" pid="28" name="ClassificationContentMarkingFooterText">
    <vt:lpwstr>Internal</vt:lpwstr>
  </property>
</Properties>
</file>